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7B2F3" w14:textId="4372EDFF" w:rsidR="004E7008" w:rsidRDefault="004E7008" w:rsidP="00CA1757">
      <w:pPr>
        <w:pStyle w:val="Bntext"/>
        <w:rPr>
          <w:rFonts w:asciiTheme="minorHAnsi" w:eastAsiaTheme="minorHAnsi" w:hAnsiTheme="minorHAnsi" w:cstheme="minorBidi"/>
          <w:b/>
          <w:caps/>
          <w:szCs w:val="22"/>
          <w:highlight w:val="yellow"/>
          <w:lang w:eastAsia="en-US"/>
        </w:rPr>
      </w:pPr>
    </w:p>
    <w:sdt>
      <w:sdtPr>
        <w:rPr>
          <w:rFonts w:asciiTheme="minorHAnsi" w:eastAsiaTheme="minorHAnsi" w:hAnsiTheme="minorHAnsi" w:cstheme="minorBidi"/>
          <w:b/>
          <w:caps/>
          <w:szCs w:val="22"/>
          <w:highlight w:val="yellow"/>
          <w:lang w:eastAsia="en-US"/>
        </w:rPr>
        <w:id w:val="1954513951"/>
        <w:docPartObj>
          <w:docPartGallery w:val="Table of Contents"/>
          <w:docPartUnique/>
        </w:docPartObj>
      </w:sdtPr>
      <w:sdtEndPr>
        <w:rPr>
          <w:b w:val="0"/>
          <w:bCs/>
          <w:caps w:val="0"/>
        </w:rPr>
      </w:sdtEndPr>
      <w:sdtContent>
        <w:p w14:paraId="7015D8ED" w14:textId="2C733DD4" w:rsidR="00814AAA" w:rsidRPr="00C92AF6" w:rsidRDefault="00CF5E2D" w:rsidP="00CA1757">
          <w:pPr>
            <w:pStyle w:val="Bntext"/>
          </w:pPr>
          <w:r w:rsidRPr="00C92AF6">
            <w:t>OBSAH</w:t>
          </w:r>
        </w:p>
        <w:p w14:paraId="430B237E" w14:textId="189BD3E4" w:rsidR="00D624E9" w:rsidRDefault="00814AAA" w:rsidP="00CA1757">
          <w:pPr>
            <w:pStyle w:val="Obsah1"/>
            <w:jc w:val="both"/>
            <w:rPr>
              <w:rFonts w:eastAsiaTheme="minorEastAsia"/>
              <w:noProof/>
              <w:kern w:val="2"/>
              <w:sz w:val="24"/>
              <w:szCs w:val="24"/>
              <w:lang w:eastAsia="cs-CZ"/>
              <w14:ligatures w14:val="standardContextual"/>
            </w:rPr>
          </w:pPr>
          <w:r w:rsidRPr="005843C9">
            <w:rPr>
              <w:sz w:val="24"/>
              <w:szCs w:val="24"/>
              <w:highlight w:val="yellow"/>
            </w:rPr>
            <w:fldChar w:fldCharType="begin"/>
          </w:r>
          <w:r w:rsidRPr="005843C9">
            <w:rPr>
              <w:sz w:val="24"/>
              <w:szCs w:val="24"/>
              <w:highlight w:val="yellow"/>
            </w:rPr>
            <w:instrText xml:space="preserve"> TOC \o "1-3" \h \z \u </w:instrText>
          </w:r>
          <w:r w:rsidRPr="005843C9">
            <w:rPr>
              <w:sz w:val="24"/>
              <w:szCs w:val="24"/>
              <w:highlight w:val="yellow"/>
            </w:rPr>
            <w:fldChar w:fldCharType="separate"/>
          </w:r>
          <w:hyperlink w:anchor="_Toc215430435" w:history="1">
            <w:r w:rsidR="00D624E9" w:rsidRPr="00BE1A66">
              <w:rPr>
                <w:rStyle w:val="Hypertextovodkaz"/>
                <w:noProof/>
                <w14:scene3d>
                  <w14:camera w14:prst="orthographicFront"/>
                  <w14:lightRig w14:rig="threePt" w14:dir="t">
                    <w14:rot w14:lat="0" w14:lon="0" w14:rev="0"/>
                  </w14:lightRig>
                </w14:scene3d>
              </w:rPr>
              <w:t>1.</w:t>
            </w:r>
            <w:r w:rsidR="00D624E9">
              <w:rPr>
                <w:rFonts w:eastAsiaTheme="minorEastAsia"/>
                <w:noProof/>
                <w:kern w:val="2"/>
                <w:sz w:val="24"/>
                <w:szCs w:val="24"/>
                <w:lang w:eastAsia="cs-CZ"/>
                <w14:ligatures w14:val="standardContextual"/>
              </w:rPr>
              <w:tab/>
            </w:r>
            <w:r w:rsidR="00D624E9" w:rsidRPr="00BE1A66">
              <w:rPr>
                <w:rStyle w:val="Hypertextovodkaz"/>
                <w:noProof/>
              </w:rPr>
              <w:t>Identifikační údaje</w:t>
            </w:r>
            <w:r w:rsidR="00D624E9">
              <w:rPr>
                <w:noProof/>
                <w:webHidden/>
              </w:rPr>
              <w:tab/>
            </w:r>
            <w:r w:rsidR="00D624E9">
              <w:rPr>
                <w:noProof/>
                <w:webHidden/>
              </w:rPr>
              <w:fldChar w:fldCharType="begin"/>
            </w:r>
            <w:r w:rsidR="00D624E9">
              <w:rPr>
                <w:noProof/>
                <w:webHidden/>
              </w:rPr>
              <w:instrText xml:space="preserve"> PAGEREF _Toc215430435 \h </w:instrText>
            </w:r>
            <w:r w:rsidR="00D624E9">
              <w:rPr>
                <w:noProof/>
                <w:webHidden/>
              </w:rPr>
            </w:r>
            <w:r w:rsidR="00D624E9">
              <w:rPr>
                <w:noProof/>
                <w:webHidden/>
              </w:rPr>
              <w:fldChar w:fldCharType="separate"/>
            </w:r>
            <w:r w:rsidR="007A0C1E">
              <w:rPr>
                <w:noProof/>
                <w:webHidden/>
              </w:rPr>
              <w:t>3</w:t>
            </w:r>
            <w:r w:rsidR="00D624E9">
              <w:rPr>
                <w:noProof/>
                <w:webHidden/>
              </w:rPr>
              <w:fldChar w:fldCharType="end"/>
            </w:r>
          </w:hyperlink>
        </w:p>
        <w:p w14:paraId="1D5D70AB" w14:textId="36AA0DEA" w:rsidR="00D624E9" w:rsidRDefault="003C7D39" w:rsidP="00CA1757">
          <w:pPr>
            <w:pStyle w:val="Obsah1"/>
            <w:jc w:val="both"/>
            <w:rPr>
              <w:rFonts w:eastAsiaTheme="minorEastAsia"/>
              <w:noProof/>
              <w:kern w:val="2"/>
              <w:sz w:val="24"/>
              <w:szCs w:val="24"/>
              <w:lang w:eastAsia="cs-CZ"/>
              <w14:ligatures w14:val="standardContextual"/>
            </w:rPr>
          </w:pPr>
          <w:hyperlink w:anchor="_Toc215430436" w:history="1">
            <w:r w:rsidR="00D624E9" w:rsidRPr="00BE1A66">
              <w:rPr>
                <w:rStyle w:val="Hypertextovodkaz"/>
                <w:noProof/>
                <w14:scene3d>
                  <w14:camera w14:prst="orthographicFront"/>
                  <w14:lightRig w14:rig="threePt" w14:dir="t">
                    <w14:rot w14:lat="0" w14:lon="0" w14:rev="0"/>
                  </w14:lightRig>
                </w14:scene3d>
              </w:rPr>
              <w:t>2.</w:t>
            </w:r>
            <w:r w:rsidR="00D624E9">
              <w:rPr>
                <w:rFonts w:eastAsiaTheme="minorEastAsia"/>
                <w:noProof/>
                <w:kern w:val="2"/>
                <w:sz w:val="24"/>
                <w:szCs w:val="24"/>
                <w:lang w:eastAsia="cs-CZ"/>
                <w14:ligatures w14:val="standardContextual"/>
              </w:rPr>
              <w:tab/>
            </w:r>
            <w:r w:rsidR="00D624E9" w:rsidRPr="00BE1A66">
              <w:rPr>
                <w:rStyle w:val="Hypertextovodkaz"/>
                <w:noProof/>
              </w:rPr>
              <w:t>ZÁKLADNÍ ÚDAJE objektu</w:t>
            </w:r>
            <w:r w:rsidR="00D624E9">
              <w:rPr>
                <w:noProof/>
                <w:webHidden/>
              </w:rPr>
              <w:tab/>
            </w:r>
            <w:r w:rsidR="00D624E9">
              <w:rPr>
                <w:noProof/>
                <w:webHidden/>
              </w:rPr>
              <w:fldChar w:fldCharType="begin"/>
            </w:r>
            <w:r w:rsidR="00D624E9">
              <w:rPr>
                <w:noProof/>
                <w:webHidden/>
              </w:rPr>
              <w:instrText xml:space="preserve"> PAGEREF _Toc215430436 \h </w:instrText>
            </w:r>
            <w:r w:rsidR="00D624E9">
              <w:rPr>
                <w:noProof/>
                <w:webHidden/>
              </w:rPr>
            </w:r>
            <w:r w:rsidR="00D624E9">
              <w:rPr>
                <w:noProof/>
                <w:webHidden/>
              </w:rPr>
              <w:fldChar w:fldCharType="separate"/>
            </w:r>
            <w:r w:rsidR="007A0C1E">
              <w:rPr>
                <w:noProof/>
                <w:webHidden/>
              </w:rPr>
              <w:t>3</w:t>
            </w:r>
            <w:r w:rsidR="00D624E9">
              <w:rPr>
                <w:noProof/>
                <w:webHidden/>
              </w:rPr>
              <w:fldChar w:fldCharType="end"/>
            </w:r>
          </w:hyperlink>
        </w:p>
        <w:p w14:paraId="24B80612" w14:textId="432C44F8" w:rsidR="00D624E9" w:rsidRDefault="003C7D39" w:rsidP="00CA1757">
          <w:pPr>
            <w:pStyle w:val="Obsah2"/>
            <w:jc w:val="both"/>
            <w:rPr>
              <w:rFonts w:cstheme="minorBidi"/>
              <w:noProof/>
              <w:kern w:val="2"/>
              <w:sz w:val="24"/>
              <w:szCs w:val="24"/>
              <w14:ligatures w14:val="standardContextual"/>
            </w:rPr>
          </w:pPr>
          <w:hyperlink w:anchor="_Toc215430437" w:history="1">
            <w:r w:rsidR="00D624E9" w:rsidRPr="00BE1A66">
              <w:rPr>
                <w:rStyle w:val="Hypertextovodkaz"/>
                <w:rFonts w:eastAsiaTheme="minorHAnsi"/>
                <w:noProof/>
                <w:lang w:bidi="en-US"/>
                <w14:scene3d>
                  <w14:camera w14:prst="orthographicFront"/>
                  <w14:lightRig w14:rig="threePt" w14:dir="t">
                    <w14:rot w14:lat="0" w14:lon="0" w14:rev="0"/>
                  </w14:lightRig>
                </w14:scene3d>
              </w:rPr>
              <w:t>2.1.</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Charakteristika objektu</w:t>
            </w:r>
            <w:r w:rsidR="00D624E9">
              <w:rPr>
                <w:noProof/>
                <w:webHidden/>
              </w:rPr>
              <w:tab/>
            </w:r>
            <w:r w:rsidR="00D624E9">
              <w:rPr>
                <w:noProof/>
                <w:webHidden/>
              </w:rPr>
              <w:fldChar w:fldCharType="begin"/>
            </w:r>
            <w:r w:rsidR="00D624E9">
              <w:rPr>
                <w:noProof/>
                <w:webHidden/>
              </w:rPr>
              <w:instrText xml:space="preserve"> PAGEREF _Toc215430437 \h </w:instrText>
            </w:r>
            <w:r w:rsidR="00D624E9">
              <w:rPr>
                <w:noProof/>
                <w:webHidden/>
              </w:rPr>
            </w:r>
            <w:r w:rsidR="00D624E9">
              <w:rPr>
                <w:noProof/>
                <w:webHidden/>
              </w:rPr>
              <w:fldChar w:fldCharType="separate"/>
            </w:r>
            <w:r w:rsidR="007A0C1E">
              <w:rPr>
                <w:noProof/>
                <w:webHidden/>
              </w:rPr>
              <w:t>3</w:t>
            </w:r>
            <w:r w:rsidR="00D624E9">
              <w:rPr>
                <w:noProof/>
                <w:webHidden/>
              </w:rPr>
              <w:fldChar w:fldCharType="end"/>
            </w:r>
          </w:hyperlink>
        </w:p>
        <w:p w14:paraId="42CDB1FC" w14:textId="102DA439" w:rsidR="00D624E9" w:rsidRDefault="003C7D39" w:rsidP="00CA1757">
          <w:pPr>
            <w:pStyle w:val="Obsah2"/>
            <w:jc w:val="both"/>
            <w:rPr>
              <w:rFonts w:cstheme="minorBidi"/>
              <w:noProof/>
              <w:kern w:val="2"/>
              <w:sz w:val="24"/>
              <w:szCs w:val="24"/>
              <w14:ligatures w14:val="standardContextual"/>
            </w:rPr>
          </w:pPr>
          <w:hyperlink w:anchor="_Toc215430438" w:history="1">
            <w:r w:rsidR="00D624E9" w:rsidRPr="00BE1A66">
              <w:rPr>
                <w:rStyle w:val="Hypertextovodkaz"/>
                <w:rFonts w:eastAsiaTheme="minorHAnsi"/>
                <w:noProof/>
                <w:lang w:bidi="en-US"/>
                <w14:scene3d>
                  <w14:camera w14:prst="orthographicFront"/>
                  <w14:lightRig w14:rig="threePt" w14:dir="t">
                    <w14:rot w14:lat="0" w14:lon="0" w14:rev="0"/>
                  </w14:lightRig>
                </w14:scene3d>
              </w:rPr>
              <w:t>2.2.</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Délka přemostění přelivu</w:t>
            </w:r>
            <w:r w:rsidR="00D624E9">
              <w:rPr>
                <w:noProof/>
                <w:webHidden/>
              </w:rPr>
              <w:tab/>
            </w:r>
            <w:r w:rsidR="00D624E9">
              <w:rPr>
                <w:noProof/>
                <w:webHidden/>
              </w:rPr>
              <w:fldChar w:fldCharType="begin"/>
            </w:r>
            <w:r w:rsidR="00D624E9">
              <w:rPr>
                <w:noProof/>
                <w:webHidden/>
              </w:rPr>
              <w:instrText xml:space="preserve"> PAGEREF _Toc215430438 \h </w:instrText>
            </w:r>
            <w:r w:rsidR="00D624E9">
              <w:rPr>
                <w:noProof/>
                <w:webHidden/>
              </w:rPr>
            </w:r>
            <w:r w:rsidR="00D624E9">
              <w:rPr>
                <w:noProof/>
                <w:webHidden/>
              </w:rPr>
              <w:fldChar w:fldCharType="separate"/>
            </w:r>
            <w:r w:rsidR="007A0C1E">
              <w:rPr>
                <w:noProof/>
                <w:webHidden/>
              </w:rPr>
              <w:t>3</w:t>
            </w:r>
            <w:r w:rsidR="00D624E9">
              <w:rPr>
                <w:noProof/>
                <w:webHidden/>
              </w:rPr>
              <w:fldChar w:fldCharType="end"/>
            </w:r>
          </w:hyperlink>
        </w:p>
        <w:p w14:paraId="6831FB64" w14:textId="5E3640B9" w:rsidR="00D624E9" w:rsidRDefault="003C7D39" w:rsidP="00CA1757">
          <w:pPr>
            <w:pStyle w:val="Obsah2"/>
            <w:jc w:val="both"/>
            <w:rPr>
              <w:rFonts w:cstheme="minorBidi"/>
              <w:noProof/>
              <w:kern w:val="2"/>
              <w:sz w:val="24"/>
              <w:szCs w:val="24"/>
              <w14:ligatures w14:val="standardContextual"/>
            </w:rPr>
          </w:pPr>
          <w:hyperlink w:anchor="_Toc215430439" w:history="1">
            <w:r w:rsidR="00D624E9" w:rsidRPr="00BE1A66">
              <w:rPr>
                <w:rStyle w:val="Hypertextovodkaz"/>
                <w:rFonts w:eastAsiaTheme="minorHAnsi"/>
                <w:noProof/>
                <w:lang w:bidi="en-US"/>
                <w14:scene3d>
                  <w14:camera w14:prst="orthographicFront"/>
                  <w14:lightRig w14:rig="threePt" w14:dir="t">
                    <w14:rot w14:lat="0" w14:lon="0" w14:rev="0"/>
                  </w14:lightRig>
                </w14:scene3d>
              </w:rPr>
              <w:t>2.3.</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Délka mostu</w:t>
            </w:r>
            <w:r w:rsidR="00D624E9">
              <w:rPr>
                <w:noProof/>
                <w:webHidden/>
              </w:rPr>
              <w:tab/>
            </w:r>
            <w:r w:rsidR="00D624E9">
              <w:rPr>
                <w:noProof/>
                <w:webHidden/>
              </w:rPr>
              <w:fldChar w:fldCharType="begin"/>
            </w:r>
            <w:r w:rsidR="00D624E9">
              <w:rPr>
                <w:noProof/>
                <w:webHidden/>
              </w:rPr>
              <w:instrText xml:space="preserve"> PAGEREF _Toc215430439 \h </w:instrText>
            </w:r>
            <w:r w:rsidR="00D624E9">
              <w:rPr>
                <w:noProof/>
                <w:webHidden/>
              </w:rPr>
            </w:r>
            <w:r w:rsidR="00D624E9">
              <w:rPr>
                <w:noProof/>
                <w:webHidden/>
              </w:rPr>
              <w:fldChar w:fldCharType="separate"/>
            </w:r>
            <w:r w:rsidR="007A0C1E">
              <w:rPr>
                <w:noProof/>
                <w:webHidden/>
              </w:rPr>
              <w:t>3</w:t>
            </w:r>
            <w:r w:rsidR="00D624E9">
              <w:rPr>
                <w:noProof/>
                <w:webHidden/>
              </w:rPr>
              <w:fldChar w:fldCharType="end"/>
            </w:r>
          </w:hyperlink>
        </w:p>
        <w:p w14:paraId="60862C47" w14:textId="46CC2A22" w:rsidR="00D624E9" w:rsidRDefault="003C7D39" w:rsidP="00CA1757">
          <w:pPr>
            <w:pStyle w:val="Obsah2"/>
            <w:jc w:val="both"/>
            <w:rPr>
              <w:rFonts w:cstheme="minorBidi"/>
              <w:noProof/>
              <w:kern w:val="2"/>
              <w:sz w:val="24"/>
              <w:szCs w:val="24"/>
              <w14:ligatures w14:val="standardContextual"/>
            </w:rPr>
          </w:pPr>
          <w:hyperlink w:anchor="_Toc215430440" w:history="1">
            <w:r w:rsidR="00D624E9" w:rsidRPr="00BE1A66">
              <w:rPr>
                <w:rStyle w:val="Hypertextovodkaz"/>
                <w:rFonts w:eastAsiaTheme="minorHAnsi"/>
                <w:noProof/>
                <w:lang w:bidi="en-US"/>
                <w14:scene3d>
                  <w14:camera w14:prst="orthographicFront"/>
                  <w14:lightRig w14:rig="threePt" w14:dir="t">
                    <w14:rot w14:lat="0" w14:lon="0" w14:rev="0"/>
                  </w14:lightRig>
                </w14:scene3d>
              </w:rPr>
              <w:t>2.4.</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Délka nosné konstrukce</w:t>
            </w:r>
            <w:r w:rsidR="00D624E9">
              <w:rPr>
                <w:noProof/>
                <w:webHidden/>
              </w:rPr>
              <w:tab/>
            </w:r>
            <w:r w:rsidR="00D624E9">
              <w:rPr>
                <w:noProof/>
                <w:webHidden/>
              </w:rPr>
              <w:fldChar w:fldCharType="begin"/>
            </w:r>
            <w:r w:rsidR="00D624E9">
              <w:rPr>
                <w:noProof/>
                <w:webHidden/>
              </w:rPr>
              <w:instrText xml:space="preserve"> PAGEREF _Toc215430440 \h </w:instrText>
            </w:r>
            <w:r w:rsidR="00D624E9">
              <w:rPr>
                <w:noProof/>
                <w:webHidden/>
              </w:rPr>
            </w:r>
            <w:r w:rsidR="00D624E9">
              <w:rPr>
                <w:noProof/>
                <w:webHidden/>
              </w:rPr>
              <w:fldChar w:fldCharType="separate"/>
            </w:r>
            <w:r w:rsidR="007A0C1E">
              <w:rPr>
                <w:noProof/>
                <w:webHidden/>
              </w:rPr>
              <w:t>3</w:t>
            </w:r>
            <w:r w:rsidR="00D624E9">
              <w:rPr>
                <w:noProof/>
                <w:webHidden/>
              </w:rPr>
              <w:fldChar w:fldCharType="end"/>
            </w:r>
          </w:hyperlink>
        </w:p>
        <w:p w14:paraId="165D90CA" w14:textId="3FC8E503" w:rsidR="00D624E9" w:rsidRDefault="003C7D39" w:rsidP="00CA1757">
          <w:pPr>
            <w:pStyle w:val="Obsah2"/>
            <w:jc w:val="both"/>
            <w:rPr>
              <w:rFonts w:cstheme="minorBidi"/>
              <w:noProof/>
              <w:kern w:val="2"/>
              <w:sz w:val="24"/>
              <w:szCs w:val="24"/>
              <w14:ligatures w14:val="standardContextual"/>
            </w:rPr>
          </w:pPr>
          <w:hyperlink w:anchor="_Toc215430441" w:history="1">
            <w:r w:rsidR="00D624E9" w:rsidRPr="00BE1A66">
              <w:rPr>
                <w:rStyle w:val="Hypertextovodkaz"/>
                <w:rFonts w:eastAsiaTheme="minorHAnsi"/>
                <w:noProof/>
                <w:lang w:bidi="en-US"/>
                <w14:scene3d>
                  <w14:camera w14:prst="orthographicFront"/>
                  <w14:lightRig w14:rig="threePt" w14:dir="t">
                    <w14:rot w14:lat="0" w14:lon="0" w14:rev="0"/>
                  </w14:lightRig>
                </w14:scene3d>
              </w:rPr>
              <w:t>2.5.</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Rozpětí jednotlivých polí nad přelivem</w:t>
            </w:r>
            <w:r w:rsidR="00D624E9">
              <w:rPr>
                <w:noProof/>
                <w:webHidden/>
              </w:rPr>
              <w:tab/>
            </w:r>
            <w:r w:rsidR="00D624E9">
              <w:rPr>
                <w:noProof/>
                <w:webHidden/>
              </w:rPr>
              <w:fldChar w:fldCharType="begin"/>
            </w:r>
            <w:r w:rsidR="00D624E9">
              <w:rPr>
                <w:noProof/>
                <w:webHidden/>
              </w:rPr>
              <w:instrText xml:space="preserve"> PAGEREF _Toc215430441 \h </w:instrText>
            </w:r>
            <w:r w:rsidR="00D624E9">
              <w:rPr>
                <w:noProof/>
                <w:webHidden/>
              </w:rPr>
            </w:r>
            <w:r w:rsidR="00D624E9">
              <w:rPr>
                <w:noProof/>
                <w:webHidden/>
              </w:rPr>
              <w:fldChar w:fldCharType="separate"/>
            </w:r>
            <w:r w:rsidR="007A0C1E">
              <w:rPr>
                <w:noProof/>
                <w:webHidden/>
              </w:rPr>
              <w:t>3</w:t>
            </w:r>
            <w:r w:rsidR="00D624E9">
              <w:rPr>
                <w:noProof/>
                <w:webHidden/>
              </w:rPr>
              <w:fldChar w:fldCharType="end"/>
            </w:r>
          </w:hyperlink>
        </w:p>
        <w:p w14:paraId="1E884590" w14:textId="267383A8" w:rsidR="00D624E9" w:rsidRDefault="003C7D39" w:rsidP="00CA1757">
          <w:pPr>
            <w:pStyle w:val="Obsah2"/>
            <w:jc w:val="both"/>
            <w:rPr>
              <w:rFonts w:cstheme="minorBidi"/>
              <w:noProof/>
              <w:kern w:val="2"/>
              <w:sz w:val="24"/>
              <w:szCs w:val="24"/>
              <w14:ligatures w14:val="standardContextual"/>
            </w:rPr>
          </w:pPr>
          <w:hyperlink w:anchor="_Toc215430442" w:history="1">
            <w:r w:rsidR="00D624E9" w:rsidRPr="00BE1A66">
              <w:rPr>
                <w:rStyle w:val="Hypertextovodkaz"/>
                <w:rFonts w:eastAsiaTheme="minorHAnsi"/>
                <w:noProof/>
                <w:lang w:bidi="en-US"/>
                <w14:scene3d>
                  <w14:camera w14:prst="orthographicFront"/>
                  <w14:lightRig w14:rig="threePt" w14:dir="t">
                    <w14:rot w14:lat="0" w14:lon="0" w14:rev="0"/>
                  </w14:lightRig>
                </w14:scene3d>
              </w:rPr>
              <w:t>2.6.</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Šikmost mostu</w:t>
            </w:r>
            <w:r w:rsidR="00D624E9">
              <w:rPr>
                <w:noProof/>
                <w:webHidden/>
              </w:rPr>
              <w:tab/>
            </w:r>
            <w:r w:rsidR="00D624E9">
              <w:rPr>
                <w:noProof/>
                <w:webHidden/>
              </w:rPr>
              <w:fldChar w:fldCharType="begin"/>
            </w:r>
            <w:r w:rsidR="00D624E9">
              <w:rPr>
                <w:noProof/>
                <w:webHidden/>
              </w:rPr>
              <w:instrText xml:space="preserve"> PAGEREF _Toc215430442 \h </w:instrText>
            </w:r>
            <w:r w:rsidR="00D624E9">
              <w:rPr>
                <w:noProof/>
                <w:webHidden/>
              </w:rPr>
            </w:r>
            <w:r w:rsidR="00D624E9">
              <w:rPr>
                <w:noProof/>
                <w:webHidden/>
              </w:rPr>
              <w:fldChar w:fldCharType="separate"/>
            </w:r>
            <w:r w:rsidR="007A0C1E">
              <w:rPr>
                <w:noProof/>
                <w:webHidden/>
              </w:rPr>
              <w:t>3</w:t>
            </w:r>
            <w:r w:rsidR="00D624E9">
              <w:rPr>
                <w:noProof/>
                <w:webHidden/>
              </w:rPr>
              <w:fldChar w:fldCharType="end"/>
            </w:r>
          </w:hyperlink>
        </w:p>
        <w:p w14:paraId="6CE17748" w14:textId="4E7FB165" w:rsidR="00D624E9" w:rsidRDefault="003C7D39" w:rsidP="00CA1757">
          <w:pPr>
            <w:pStyle w:val="Obsah2"/>
            <w:jc w:val="both"/>
            <w:rPr>
              <w:rFonts w:cstheme="minorBidi"/>
              <w:noProof/>
              <w:kern w:val="2"/>
              <w:sz w:val="24"/>
              <w:szCs w:val="24"/>
              <w14:ligatures w14:val="standardContextual"/>
            </w:rPr>
          </w:pPr>
          <w:hyperlink w:anchor="_Toc215430443" w:history="1">
            <w:r w:rsidR="00D624E9" w:rsidRPr="00BE1A66">
              <w:rPr>
                <w:rStyle w:val="Hypertextovodkaz"/>
                <w:rFonts w:eastAsiaTheme="minorHAnsi"/>
                <w:noProof/>
                <w:lang w:bidi="en-US"/>
                <w14:scene3d>
                  <w14:camera w14:prst="orthographicFront"/>
                  <w14:lightRig w14:rig="threePt" w14:dir="t">
                    <w14:rot w14:lat="0" w14:lon="0" w14:rev="0"/>
                  </w14:lightRig>
                </w14:scene3d>
              </w:rPr>
              <w:t>2.7.</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Volná šířka mostu</w:t>
            </w:r>
            <w:r w:rsidR="00D624E9">
              <w:rPr>
                <w:noProof/>
                <w:webHidden/>
              </w:rPr>
              <w:tab/>
            </w:r>
            <w:r w:rsidR="00D624E9">
              <w:rPr>
                <w:noProof/>
                <w:webHidden/>
              </w:rPr>
              <w:fldChar w:fldCharType="begin"/>
            </w:r>
            <w:r w:rsidR="00D624E9">
              <w:rPr>
                <w:noProof/>
                <w:webHidden/>
              </w:rPr>
              <w:instrText xml:space="preserve"> PAGEREF _Toc215430443 \h </w:instrText>
            </w:r>
            <w:r w:rsidR="00D624E9">
              <w:rPr>
                <w:noProof/>
                <w:webHidden/>
              </w:rPr>
            </w:r>
            <w:r w:rsidR="00D624E9">
              <w:rPr>
                <w:noProof/>
                <w:webHidden/>
              </w:rPr>
              <w:fldChar w:fldCharType="separate"/>
            </w:r>
            <w:r w:rsidR="007A0C1E">
              <w:rPr>
                <w:noProof/>
                <w:webHidden/>
              </w:rPr>
              <w:t>3</w:t>
            </w:r>
            <w:r w:rsidR="00D624E9">
              <w:rPr>
                <w:noProof/>
                <w:webHidden/>
              </w:rPr>
              <w:fldChar w:fldCharType="end"/>
            </w:r>
          </w:hyperlink>
        </w:p>
        <w:p w14:paraId="20A9FA6C" w14:textId="1457A46C" w:rsidR="00D624E9" w:rsidRDefault="003C7D39" w:rsidP="00CA1757">
          <w:pPr>
            <w:pStyle w:val="Obsah2"/>
            <w:jc w:val="both"/>
            <w:rPr>
              <w:rFonts w:cstheme="minorBidi"/>
              <w:noProof/>
              <w:kern w:val="2"/>
              <w:sz w:val="24"/>
              <w:szCs w:val="24"/>
              <w14:ligatures w14:val="standardContextual"/>
            </w:rPr>
          </w:pPr>
          <w:hyperlink w:anchor="_Toc215430444" w:history="1">
            <w:r w:rsidR="00D624E9" w:rsidRPr="00BE1A66">
              <w:rPr>
                <w:rStyle w:val="Hypertextovodkaz"/>
                <w:rFonts w:eastAsiaTheme="minorHAnsi"/>
                <w:noProof/>
                <w:lang w:bidi="en-US"/>
                <w14:scene3d>
                  <w14:camera w14:prst="orthographicFront"/>
                  <w14:lightRig w14:rig="threePt" w14:dir="t">
                    <w14:rot w14:lat="0" w14:lon="0" w14:rev="0"/>
                  </w14:lightRig>
                </w14:scene3d>
              </w:rPr>
              <w:t>2.8.</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Šířka průchozího prostoru veřejného nebo nouzového chodníku</w:t>
            </w:r>
            <w:r w:rsidR="00D624E9">
              <w:rPr>
                <w:noProof/>
                <w:webHidden/>
              </w:rPr>
              <w:tab/>
            </w:r>
            <w:r w:rsidR="00D624E9">
              <w:rPr>
                <w:noProof/>
                <w:webHidden/>
              </w:rPr>
              <w:fldChar w:fldCharType="begin"/>
            </w:r>
            <w:r w:rsidR="00D624E9">
              <w:rPr>
                <w:noProof/>
                <w:webHidden/>
              </w:rPr>
              <w:instrText xml:space="preserve"> PAGEREF _Toc215430444 \h </w:instrText>
            </w:r>
            <w:r w:rsidR="00D624E9">
              <w:rPr>
                <w:noProof/>
                <w:webHidden/>
              </w:rPr>
            </w:r>
            <w:r w:rsidR="00D624E9">
              <w:rPr>
                <w:noProof/>
                <w:webHidden/>
              </w:rPr>
              <w:fldChar w:fldCharType="separate"/>
            </w:r>
            <w:r w:rsidR="007A0C1E">
              <w:rPr>
                <w:noProof/>
                <w:webHidden/>
              </w:rPr>
              <w:t>4</w:t>
            </w:r>
            <w:r w:rsidR="00D624E9">
              <w:rPr>
                <w:noProof/>
                <w:webHidden/>
              </w:rPr>
              <w:fldChar w:fldCharType="end"/>
            </w:r>
          </w:hyperlink>
        </w:p>
        <w:p w14:paraId="33F8BF0D" w14:textId="4AE18A14" w:rsidR="00D624E9" w:rsidRDefault="003C7D39" w:rsidP="00CA1757">
          <w:pPr>
            <w:pStyle w:val="Obsah2"/>
            <w:jc w:val="both"/>
            <w:rPr>
              <w:rFonts w:cstheme="minorBidi"/>
              <w:noProof/>
              <w:kern w:val="2"/>
              <w:sz w:val="24"/>
              <w:szCs w:val="24"/>
              <w14:ligatures w14:val="standardContextual"/>
            </w:rPr>
          </w:pPr>
          <w:hyperlink w:anchor="_Toc215430445" w:history="1">
            <w:r w:rsidR="00D624E9" w:rsidRPr="00BE1A66">
              <w:rPr>
                <w:rStyle w:val="Hypertextovodkaz"/>
                <w:rFonts w:eastAsiaTheme="minorHAnsi"/>
                <w:noProof/>
                <w:lang w:bidi="en-US"/>
                <w14:scene3d>
                  <w14:camera w14:prst="orthographicFront"/>
                  <w14:lightRig w14:rig="threePt" w14:dir="t">
                    <w14:rot w14:lat="0" w14:lon="0" w14:rev="0"/>
                  </w14:lightRig>
                </w14:scene3d>
              </w:rPr>
              <w:t>2.9.</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Šířka mostu</w:t>
            </w:r>
            <w:r w:rsidR="00D624E9">
              <w:rPr>
                <w:noProof/>
                <w:webHidden/>
              </w:rPr>
              <w:tab/>
            </w:r>
            <w:r w:rsidR="00D624E9">
              <w:rPr>
                <w:noProof/>
                <w:webHidden/>
              </w:rPr>
              <w:fldChar w:fldCharType="begin"/>
            </w:r>
            <w:r w:rsidR="00D624E9">
              <w:rPr>
                <w:noProof/>
                <w:webHidden/>
              </w:rPr>
              <w:instrText xml:space="preserve"> PAGEREF _Toc215430445 \h </w:instrText>
            </w:r>
            <w:r w:rsidR="00D624E9">
              <w:rPr>
                <w:noProof/>
                <w:webHidden/>
              </w:rPr>
            </w:r>
            <w:r w:rsidR="00D624E9">
              <w:rPr>
                <w:noProof/>
                <w:webHidden/>
              </w:rPr>
              <w:fldChar w:fldCharType="separate"/>
            </w:r>
            <w:r w:rsidR="007A0C1E">
              <w:rPr>
                <w:noProof/>
                <w:webHidden/>
              </w:rPr>
              <w:t>4</w:t>
            </w:r>
            <w:r w:rsidR="00D624E9">
              <w:rPr>
                <w:noProof/>
                <w:webHidden/>
              </w:rPr>
              <w:fldChar w:fldCharType="end"/>
            </w:r>
          </w:hyperlink>
        </w:p>
        <w:p w14:paraId="68C629F1" w14:textId="0C28AD28" w:rsidR="00D624E9" w:rsidRDefault="003C7D39" w:rsidP="00CA1757">
          <w:pPr>
            <w:pStyle w:val="Obsah2"/>
            <w:jc w:val="both"/>
            <w:rPr>
              <w:rFonts w:cstheme="minorBidi"/>
              <w:noProof/>
              <w:kern w:val="2"/>
              <w:sz w:val="24"/>
              <w:szCs w:val="24"/>
              <w14:ligatures w14:val="standardContextual"/>
            </w:rPr>
          </w:pPr>
          <w:hyperlink w:anchor="_Toc215430446" w:history="1">
            <w:r w:rsidR="00D624E9" w:rsidRPr="00BE1A66">
              <w:rPr>
                <w:rStyle w:val="Hypertextovodkaz"/>
                <w:noProof/>
                <w:lang w:bidi="en-US"/>
                <w14:scene3d>
                  <w14:camera w14:prst="orthographicFront"/>
                  <w14:lightRig w14:rig="threePt" w14:dir="t">
                    <w14:rot w14:lat="0" w14:lon="0" w14:rev="0"/>
                  </w14:lightRig>
                </w14:scene3d>
              </w:rPr>
              <w:t>2.10.</w:t>
            </w:r>
            <w:r w:rsidR="00D624E9">
              <w:rPr>
                <w:rFonts w:cstheme="minorBidi"/>
                <w:noProof/>
                <w:kern w:val="2"/>
                <w:sz w:val="24"/>
                <w:szCs w:val="24"/>
                <w14:ligatures w14:val="standardContextual"/>
              </w:rPr>
              <w:tab/>
            </w:r>
            <w:r w:rsidR="00D624E9" w:rsidRPr="00BE1A66">
              <w:rPr>
                <w:rStyle w:val="Hypertextovodkaz"/>
                <w:noProof/>
                <w:lang w:bidi="en-US"/>
              </w:rPr>
              <w:t>Výška mostu nad terénem</w:t>
            </w:r>
            <w:r w:rsidR="00D624E9">
              <w:rPr>
                <w:noProof/>
                <w:webHidden/>
              </w:rPr>
              <w:tab/>
            </w:r>
            <w:r w:rsidR="00D624E9">
              <w:rPr>
                <w:noProof/>
                <w:webHidden/>
              </w:rPr>
              <w:fldChar w:fldCharType="begin"/>
            </w:r>
            <w:r w:rsidR="00D624E9">
              <w:rPr>
                <w:noProof/>
                <w:webHidden/>
              </w:rPr>
              <w:instrText xml:space="preserve"> PAGEREF _Toc215430446 \h </w:instrText>
            </w:r>
            <w:r w:rsidR="00D624E9">
              <w:rPr>
                <w:noProof/>
                <w:webHidden/>
              </w:rPr>
            </w:r>
            <w:r w:rsidR="00D624E9">
              <w:rPr>
                <w:noProof/>
                <w:webHidden/>
              </w:rPr>
              <w:fldChar w:fldCharType="separate"/>
            </w:r>
            <w:r w:rsidR="007A0C1E">
              <w:rPr>
                <w:noProof/>
                <w:webHidden/>
              </w:rPr>
              <w:t>4</w:t>
            </w:r>
            <w:r w:rsidR="00D624E9">
              <w:rPr>
                <w:noProof/>
                <w:webHidden/>
              </w:rPr>
              <w:fldChar w:fldCharType="end"/>
            </w:r>
          </w:hyperlink>
        </w:p>
        <w:p w14:paraId="1543E2B0" w14:textId="60342325" w:rsidR="00D624E9" w:rsidRDefault="003C7D39" w:rsidP="00CA1757">
          <w:pPr>
            <w:pStyle w:val="Obsah2"/>
            <w:jc w:val="both"/>
            <w:rPr>
              <w:rFonts w:cstheme="minorBidi"/>
              <w:noProof/>
              <w:kern w:val="2"/>
              <w:sz w:val="24"/>
              <w:szCs w:val="24"/>
              <w14:ligatures w14:val="standardContextual"/>
            </w:rPr>
          </w:pPr>
          <w:hyperlink w:anchor="_Toc215430447" w:history="1">
            <w:r w:rsidR="00D624E9" w:rsidRPr="00BE1A66">
              <w:rPr>
                <w:rStyle w:val="Hypertextovodkaz"/>
                <w:rFonts w:eastAsiaTheme="minorHAnsi"/>
                <w:noProof/>
                <w:lang w:bidi="en-US"/>
                <w14:scene3d>
                  <w14:camera w14:prst="orthographicFront"/>
                  <w14:lightRig w14:rig="threePt" w14:dir="t">
                    <w14:rot w14:lat="0" w14:lon="0" w14:rev="0"/>
                  </w14:lightRig>
                </w14:scene3d>
              </w:rPr>
              <w:t>2.11.</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Stavební výška</w:t>
            </w:r>
            <w:r w:rsidR="00D624E9">
              <w:rPr>
                <w:noProof/>
                <w:webHidden/>
              </w:rPr>
              <w:tab/>
            </w:r>
            <w:r w:rsidR="00D624E9">
              <w:rPr>
                <w:noProof/>
                <w:webHidden/>
              </w:rPr>
              <w:fldChar w:fldCharType="begin"/>
            </w:r>
            <w:r w:rsidR="00D624E9">
              <w:rPr>
                <w:noProof/>
                <w:webHidden/>
              </w:rPr>
              <w:instrText xml:space="preserve"> PAGEREF _Toc215430447 \h </w:instrText>
            </w:r>
            <w:r w:rsidR="00D624E9">
              <w:rPr>
                <w:noProof/>
                <w:webHidden/>
              </w:rPr>
            </w:r>
            <w:r w:rsidR="00D624E9">
              <w:rPr>
                <w:noProof/>
                <w:webHidden/>
              </w:rPr>
              <w:fldChar w:fldCharType="separate"/>
            </w:r>
            <w:r w:rsidR="007A0C1E">
              <w:rPr>
                <w:noProof/>
                <w:webHidden/>
              </w:rPr>
              <w:t>4</w:t>
            </w:r>
            <w:r w:rsidR="00D624E9">
              <w:rPr>
                <w:noProof/>
                <w:webHidden/>
              </w:rPr>
              <w:fldChar w:fldCharType="end"/>
            </w:r>
          </w:hyperlink>
        </w:p>
        <w:p w14:paraId="685C2F22" w14:textId="50961BCD" w:rsidR="00D624E9" w:rsidRDefault="003C7D39" w:rsidP="00CA1757">
          <w:pPr>
            <w:pStyle w:val="Obsah2"/>
            <w:jc w:val="both"/>
            <w:rPr>
              <w:rFonts w:cstheme="minorBidi"/>
              <w:noProof/>
              <w:kern w:val="2"/>
              <w:sz w:val="24"/>
              <w:szCs w:val="24"/>
              <w14:ligatures w14:val="standardContextual"/>
            </w:rPr>
          </w:pPr>
          <w:hyperlink w:anchor="_Toc215430448" w:history="1">
            <w:r w:rsidR="00D624E9" w:rsidRPr="00BE1A66">
              <w:rPr>
                <w:rStyle w:val="Hypertextovodkaz"/>
                <w:rFonts w:eastAsiaTheme="minorHAnsi"/>
                <w:noProof/>
                <w:lang w:bidi="en-US"/>
                <w14:scene3d>
                  <w14:camera w14:prst="orthographicFront"/>
                  <w14:lightRig w14:rig="threePt" w14:dir="t">
                    <w14:rot w14:lat="0" w14:lon="0" w14:rev="0"/>
                  </w14:lightRig>
                </w14:scene3d>
              </w:rPr>
              <w:t>2.12.</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Plocha nosné konstrukce všech mostovek</w:t>
            </w:r>
            <w:r w:rsidR="00D624E9">
              <w:rPr>
                <w:noProof/>
                <w:webHidden/>
              </w:rPr>
              <w:tab/>
            </w:r>
            <w:r w:rsidR="00D624E9">
              <w:rPr>
                <w:noProof/>
                <w:webHidden/>
              </w:rPr>
              <w:fldChar w:fldCharType="begin"/>
            </w:r>
            <w:r w:rsidR="00D624E9">
              <w:rPr>
                <w:noProof/>
                <w:webHidden/>
              </w:rPr>
              <w:instrText xml:space="preserve"> PAGEREF _Toc215430448 \h </w:instrText>
            </w:r>
            <w:r w:rsidR="00D624E9">
              <w:rPr>
                <w:noProof/>
                <w:webHidden/>
              </w:rPr>
            </w:r>
            <w:r w:rsidR="00D624E9">
              <w:rPr>
                <w:noProof/>
                <w:webHidden/>
              </w:rPr>
              <w:fldChar w:fldCharType="separate"/>
            </w:r>
            <w:r w:rsidR="007A0C1E">
              <w:rPr>
                <w:noProof/>
                <w:webHidden/>
              </w:rPr>
              <w:t>4</w:t>
            </w:r>
            <w:r w:rsidR="00D624E9">
              <w:rPr>
                <w:noProof/>
                <w:webHidden/>
              </w:rPr>
              <w:fldChar w:fldCharType="end"/>
            </w:r>
          </w:hyperlink>
        </w:p>
        <w:p w14:paraId="33892A35" w14:textId="2E602BDD" w:rsidR="00D624E9" w:rsidRDefault="003C7D39" w:rsidP="00CA1757">
          <w:pPr>
            <w:pStyle w:val="Obsah1"/>
            <w:jc w:val="both"/>
            <w:rPr>
              <w:rFonts w:eastAsiaTheme="minorEastAsia"/>
              <w:noProof/>
              <w:kern w:val="2"/>
              <w:sz w:val="24"/>
              <w:szCs w:val="24"/>
              <w:lang w:eastAsia="cs-CZ"/>
              <w14:ligatures w14:val="standardContextual"/>
            </w:rPr>
          </w:pPr>
          <w:hyperlink w:anchor="_Toc215430449" w:history="1">
            <w:r w:rsidR="00D624E9" w:rsidRPr="00BE1A66">
              <w:rPr>
                <w:rStyle w:val="Hypertextovodkaz"/>
                <w:noProof/>
                <w14:scene3d>
                  <w14:camera w14:prst="orthographicFront"/>
                  <w14:lightRig w14:rig="threePt" w14:dir="t">
                    <w14:rot w14:lat="0" w14:lon="0" w14:rev="0"/>
                  </w14:lightRig>
                </w14:scene3d>
              </w:rPr>
              <w:t>3.</w:t>
            </w:r>
            <w:r w:rsidR="00D624E9">
              <w:rPr>
                <w:rFonts w:eastAsiaTheme="minorEastAsia"/>
                <w:noProof/>
                <w:kern w:val="2"/>
                <w:sz w:val="24"/>
                <w:szCs w:val="24"/>
                <w:lang w:eastAsia="cs-CZ"/>
                <w14:ligatures w14:val="standardContextual"/>
              </w:rPr>
              <w:tab/>
            </w:r>
            <w:r w:rsidR="00D624E9" w:rsidRPr="00BE1A66">
              <w:rPr>
                <w:rStyle w:val="Hypertextovodkaz"/>
                <w:noProof/>
              </w:rPr>
              <w:t>ZDŮVODNĚNÍ STAVBY MOSTU A JEHO UMÍSTĚNÍ</w:t>
            </w:r>
            <w:r w:rsidR="00D624E9">
              <w:rPr>
                <w:noProof/>
                <w:webHidden/>
              </w:rPr>
              <w:tab/>
            </w:r>
            <w:r w:rsidR="00D624E9">
              <w:rPr>
                <w:noProof/>
                <w:webHidden/>
              </w:rPr>
              <w:fldChar w:fldCharType="begin"/>
            </w:r>
            <w:r w:rsidR="00D624E9">
              <w:rPr>
                <w:noProof/>
                <w:webHidden/>
              </w:rPr>
              <w:instrText xml:space="preserve"> PAGEREF _Toc215430449 \h </w:instrText>
            </w:r>
            <w:r w:rsidR="00D624E9">
              <w:rPr>
                <w:noProof/>
                <w:webHidden/>
              </w:rPr>
            </w:r>
            <w:r w:rsidR="00D624E9">
              <w:rPr>
                <w:noProof/>
                <w:webHidden/>
              </w:rPr>
              <w:fldChar w:fldCharType="separate"/>
            </w:r>
            <w:r w:rsidR="007A0C1E">
              <w:rPr>
                <w:noProof/>
                <w:webHidden/>
              </w:rPr>
              <w:t>4</w:t>
            </w:r>
            <w:r w:rsidR="00D624E9">
              <w:rPr>
                <w:noProof/>
                <w:webHidden/>
              </w:rPr>
              <w:fldChar w:fldCharType="end"/>
            </w:r>
          </w:hyperlink>
        </w:p>
        <w:p w14:paraId="3024FA96" w14:textId="4C6251F6" w:rsidR="00D624E9" w:rsidRDefault="003C7D39" w:rsidP="00CA1757">
          <w:pPr>
            <w:pStyle w:val="Obsah2"/>
            <w:jc w:val="both"/>
            <w:rPr>
              <w:rFonts w:cstheme="minorBidi"/>
              <w:noProof/>
              <w:kern w:val="2"/>
              <w:sz w:val="24"/>
              <w:szCs w:val="24"/>
              <w14:ligatures w14:val="standardContextual"/>
            </w:rPr>
          </w:pPr>
          <w:hyperlink w:anchor="_Toc215430450" w:history="1">
            <w:r w:rsidR="00D624E9" w:rsidRPr="00BE1A66">
              <w:rPr>
                <w:rStyle w:val="Hypertextovodkaz"/>
                <w:noProof/>
                <w:lang w:bidi="en-US"/>
                <w14:scene3d>
                  <w14:camera w14:prst="orthographicFront"/>
                  <w14:lightRig w14:rig="threePt" w14:dir="t">
                    <w14:rot w14:lat="0" w14:lon="0" w14:rev="0"/>
                  </w14:lightRig>
                </w14:scene3d>
              </w:rPr>
              <w:t>3.1.</w:t>
            </w:r>
            <w:r w:rsidR="00D624E9">
              <w:rPr>
                <w:rFonts w:cstheme="minorBidi"/>
                <w:noProof/>
                <w:kern w:val="2"/>
                <w:sz w:val="24"/>
                <w:szCs w:val="24"/>
                <w14:ligatures w14:val="standardContextual"/>
              </w:rPr>
              <w:tab/>
            </w:r>
            <w:r w:rsidR="00D624E9" w:rsidRPr="00BE1A66">
              <w:rPr>
                <w:rStyle w:val="Hypertextovodkaz"/>
                <w:noProof/>
                <w:lang w:bidi="en-US"/>
              </w:rPr>
              <w:t>Návaznost projektové dokumentace mostního objektu na předchozí dokumentaci, účel mostu a požadavky (podklady) na jeho řešení.</w:t>
            </w:r>
            <w:r w:rsidR="00D624E9">
              <w:rPr>
                <w:noProof/>
                <w:webHidden/>
              </w:rPr>
              <w:tab/>
            </w:r>
            <w:r w:rsidR="00D624E9">
              <w:rPr>
                <w:noProof/>
                <w:webHidden/>
              </w:rPr>
              <w:fldChar w:fldCharType="begin"/>
            </w:r>
            <w:r w:rsidR="00D624E9">
              <w:rPr>
                <w:noProof/>
                <w:webHidden/>
              </w:rPr>
              <w:instrText xml:space="preserve"> PAGEREF _Toc215430450 \h </w:instrText>
            </w:r>
            <w:r w:rsidR="00D624E9">
              <w:rPr>
                <w:noProof/>
                <w:webHidden/>
              </w:rPr>
            </w:r>
            <w:r w:rsidR="00D624E9">
              <w:rPr>
                <w:noProof/>
                <w:webHidden/>
              </w:rPr>
              <w:fldChar w:fldCharType="separate"/>
            </w:r>
            <w:r w:rsidR="007A0C1E">
              <w:rPr>
                <w:noProof/>
                <w:webHidden/>
              </w:rPr>
              <w:t>4</w:t>
            </w:r>
            <w:r w:rsidR="00D624E9">
              <w:rPr>
                <w:noProof/>
                <w:webHidden/>
              </w:rPr>
              <w:fldChar w:fldCharType="end"/>
            </w:r>
          </w:hyperlink>
        </w:p>
        <w:p w14:paraId="15AE2356" w14:textId="59B78929" w:rsidR="00D624E9" w:rsidRDefault="003C7D39" w:rsidP="00CA1757">
          <w:pPr>
            <w:pStyle w:val="Obsah2"/>
            <w:jc w:val="both"/>
            <w:rPr>
              <w:rFonts w:cstheme="minorBidi"/>
              <w:noProof/>
              <w:kern w:val="2"/>
              <w:sz w:val="24"/>
              <w:szCs w:val="24"/>
              <w14:ligatures w14:val="standardContextual"/>
            </w:rPr>
          </w:pPr>
          <w:hyperlink w:anchor="_Toc215430451" w:history="1">
            <w:r w:rsidR="00D624E9" w:rsidRPr="00BE1A66">
              <w:rPr>
                <w:rStyle w:val="Hypertextovodkaz"/>
                <w:rFonts w:eastAsiaTheme="minorHAnsi"/>
                <w:noProof/>
                <w:lang w:bidi="en-US"/>
                <w14:scene3d>
                  <w14:camera w14:prst="orthographicFront"/>
                  <w14:lightRig w14:rig="threePt" w14:dir="t">
                    <w14:rot w14:lat="0" w14:lon="0" w14:rev="0"/>
                  </w14:lightRig>
                </w14:scene3d>
              </w:rPr>
              <w:t>3.2.</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Charakter přemosťované překážky (převáděné komunikace, drážního tělesa, vodního díla apod.)</w:t>
            </w:r>
            <w:r w:rsidR="00D624E9">
              <w:rPr>
                <w:noProof/>
                <w:webHidden/>
              </w:rPr>
              <w:tab/>
            </w:r>
            <w:r w:rsidR="00D624E9">
              <w:rPr>
                <w:noProof/>
                <w:webHidden/>
              </w:rPr>
              <w:fldChar w:fldCharType="begin"/>
            </w:r>
            <w:r w:rsidR="00D624E9">
              <w:rPr>
                <w:noProof/>
                <w:webHidden/>
              </w:rPr>
              <w:instrText xml:space="preserve"> PAGEREF _Toc215430451 \h </w:instrText>
            </w:r>
            <w:r w:rsidR="00D624E9">
              <w:rPr>
                <w:noProof/>
                <w:webHidden/>
              </w:rPr>
            </w:r>
            <w:r w:rsidR="00D624E9">
              <w:rPr>
                <w:noProof/>
                <w:webHidden/>
              </w:rPr>
              <w:fldChar w:fldCharType="separate"/>
            </w:r>
            <w:r w:rsidR="007A0C1E">
              <w:rPr>
                <w:noProof/>
                <w:webHidden/>
              </w:rPr>
              <w:t>4</w:t>
            </w:r>
            <w:r w:rsidR="00D624E9">
              <w:rPr>
                <w:noProof/>
                <w:webHidden/>
              </w:rPr>
              <w:fldChar w:fldCharType="end"/>
            </w:r>
          </w:hyperlink>
        </w:p>
        <w:p w14:paraId="548E61B9" w14:textId="6BCC0BEA" w:rsidR="00D624E9" w:rsidRDefault="003C7D39" w:rsidP="00CA1757">
          <w:pPr>
            <w:pStyle w:val="Obsah2"/>
            <w:jc w:val="both"/>
            <w:rPr>
              <w:rFonts w:cstheme="minorBidi"/>
              <w:noProof/>
              <w:kern w:val="2"/>
              <w:sz w:val="24"/>
              <w:szCs w:val="24"/>
              <w14:ligatures w14:val="standardContextual"/>
            </w:rPr>
          </w:pPr>
          <w:hyperlink w:anchor="_Toc215430452" w:history="1">
            <w:r w:rsidR="00D624E9" w:rsidRPr="00BE1A66">
              <w:rPr>
                <w:rStyle w:val="Hypertextovodkaz"/>
                <w:rFonts w:eastAsiaTheme="minorHAnsi"/>
                <w:noProof/>
                <w:lang w:bidi="en-US"/>
                <w14:scene3d>
                  <w14:camera w14:prst="orthographicFront"/>
                  <w14:lightRig w14:rig="threePt" w14:dir="t">
                    <w14:rot w14:lat="0" w14:lon="0" w14:rev="0"/>
                  </w14:lightRig>
                </w14:scene3d>
              </w:rPr>
              <w:t>3.3.</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Územní podmínky</w:t>
            </w:r>
            <w:r w:rsidR="00D624E9">
              <w:rPr>
                <w:noProof/>
                <w:webHidden/>
              </w:rPr>
              <w:tab/>
            </w:r>
            <w:r w:rsidR="00D624E9">
              <w:rPr>
                <w:noProof/>
                <w:webHidden/>
              </w:rPr>
              <w:fldChar w:fldCharType="begin"/>
            </w:r>
            <w:r w:rsidR="00D624E9">
              <w:rPr>
                <w:noProof/>
                <w:webHidden/>
              </w:rPr>
              <w:instrText xml:space="preserve"> PAGEREF _Toc215430452 \h </w:instrText>
            </w:r>
            <w:r w:rsidR="00D624E9">
              <w:rPr>
                <w:noProof/>
                <w:webHidden/>
              </w:rPr>
            </w:r>
            <w:r w:rsidR="00D624E9">
              <w:rPr>
                <w:noProof/>
                <w:webHidden/>
              </w:rPr>
              <w:fldChar w:fldCharType="separate"/>
            </w:r>
            <w:r w:rsidR="007A0C1E">
              <w:rPr>
                <w:noProof/>
                <w:webHidden/>
              </w:rPr>
              <w:t>4</w:t>
            </w:r>
            <w:r w:rsidR="00D624E9">
              <w:rPr>
                <w:noProof/>
                <w:webHidden/>
              </w:rPr>
              <w:fldChar w:fldCharType="end"/>
            </w:r>
          </w:hyperlink>
        </w:p>
        <w:p w14:paraId="7547DAFC" w14:textId="1756DC8B" w:rsidR="00D624E9" w:rsidRDefault="003C7D39" w:rsidP="00CA1757">
          <w:pPr>
            <w:pStyle w:val="Obsah2"/>
            <w:jc w:val="both"/>
            <w:rPr>
              <w:rFonts w:cstheme="minorBidi"/>
              <w:noProof/>
              <w:kern w:val="2"/>
              <w:sz w:val="24"/>
              <w:szCs w:val="24"/>
              <w14:ligatures w14:val="standardContextual"/>
            </w:rPr>
          </w:pPr>
          <w:hyperlink w:anchor="_Toc215430453" w:history="1">
            <w:r w:rsidR="00D624E9" w:rsidRPr="00BE1A66">
              <w:rPr>
                <w:rStyle w:val="Hypertextovodkaz"/>
                <w:rFonts w:eastAsiaTheme="minorHAnsi"/>
                <w:noProof/>
                <w:lang w:bidi="en-US"/>
                <w14:scene3d>
                  <w14:camera w14:prst="orthographicFront"/>
                  <w14:lightRig w14:rig="threePt" w14:dir="t">
                    <w14:rot w14:lat="0" w14:lon="0" w14:rev="0"/>
                  </w14:lightRig>
                </w14:scene3d>
              </w:rPr>
              <w:t>3.4.</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Geotechnické podmínky</w:t>
            </w:r>
            <w:r w:rsidR="00D624E9">
              <w:rPr>
                <w:noProof/>
                <w:webHidden/>
              </w:rPr>
              <w:tab/>
            </w:r>
            <w:r w:rsidR="00D624E9">
              <w:rPr>
                <w:noProof/>
                <w:webHidden/>
              </w:rPr>
              <w:fldChar w:fldCharType="begin"/>
            </w:r>
            <w:r w:rsidR="00D624E9">
              <w:rPr>
                <w:noProof/>
                <w:webHidden/>
              </w:rPr>
              <w:instrText xml:space="preserve"> PAGEREF _Toc215430453 \h </w:instrText>
            </w:r>
            <w:r w:rsidR="00D624E9">
              <w:rPr>
                <w:noProof/>
                <w:webHidden/>
              </w:rPr>
            </w:r>
            <w:r w:rsidR="00D624E9">
              <w:rPr>
                <w:noProof/>
                <w:webHidden/>
              </w:rPr>
              <w:fldChar w:fldCharType="separate"/>
            </w:r>
            <w:r w:rsidR="007A0C1E">
              <w:rPr>
                <w:noProof/>
                <w:webHidden/>
              </w:rPr>
              <w:t>4</w:t>
            </w:r>
            <w:r w:rsidR="00D624E9">
              <w:rPr>
                <w:noProof/>
                <w:webHidden/>
              </w:rPr>
              <w:fldChar w:fldCharType="end"/>
            </w:r>
          </w:hyperlink>
        </w:p>
        <w:p w14:paraId="60A8DB26" w14:textId="0A44EF66" w:rsidR="00D624E9" w:rsidRDefault="003C7D39" w:rsidP="00CA1757">
          <w:pPr>
            <w:pStyle w:val="Obsah1"/>
            <w:jc w:val="both"/>
            <w:rPr>
              <w:rFonts w:eastAsiaTheme="minorEastAsia"/>
              <w:noProof/>
              <w:kern w:val="2"/>
              <w:sz w:val="24"/>
              <w:szCs w:val="24"/>
              <w:lang w:eastAsia="cs-CZ"/>
              <w14:ligatures w14:val="standardContextual"/>
            </w:rPr>
          </w:pPr>
          <w:hyperlink w:anchor="_Toc215430454" w:history="1">
            <w:r w:rsidR="00D624E9" w:rsidRPr="00BE1A66">
              <w:rPr>
                <w:rStyle w:val="Hypertextovodkaz"/>
                <w:noProof/>
                <w14:scene3d>
                  <w14:camera w14:prst="orthographicFront"/>
                  <w14:lightRig w14:rig="threePt" w14:dir="t">
                    <w14:rot w14:lat="0" w14:lon="0" w14:rev="0"/>
                  </w14:lightRig>
                </w14:scene3d>
              </w:rPr>
              <w:t>4.</w:t>
            </w:r>
            <w:r w:rsidR="00D624E9">
              <w:rPr>
                <w:rFonts w:eastAsiaTheme="minorEastAsia"/>
                <w:noProof/>
                <w:kern w:val="2"/>
                <w:sz w:val="24"/>
                <w:szCs w:val="24"/>
                <w:lang w:eastAsia="cs-CZ"/>
                <w14:ligatures w14:val="standardContextual"/>
              </w:rPr>
              <w:tab/>
            </w:r>
            <w:r w:rsidR="00D624E9" w:rsidRPr="00BE1A66">
              <w:rPr>
                <w:rStyle w:val="Hypertextovodkaz"/>
                <w:noProof/>
              </w:rPr>
              <w:t>Popis nosné konstrukce mostu</w:t>
            </w:r>
            <w:r w:rsidR="00D624E9">
              <w:rPr>
                <w:noProof/>
                <w:webHidden/>
              </w:rPr>
              <w:tab/>
            </w:r>
            <w:r w:rsidR="00D624E9">
              <w:rPr>
                <w:noProof/>
                <w:webHidden/>
              </w:rPr>
              <w:fldChar w:fldCharType="begin"/>
            </w:r>
            <w:r w:rsidR="00D624E9">
              <w:rPr>
                <w:noProof/>
                <w:webHidden/>
              </w:rPr>
              <w:instrText xml:space="preserve"> PAGEREF _Toc215430454 \h </w:instrText>
            </w:r>
            <w:r w:rsidR="00D624E9">
              <w:rPr>
                <w:noProof/>
                <w:webHidden/>
              </w:rPr>
            </w:r>
            <w:r w:rsidR="00D624E9">
              <w:rPr>
                <w:noProof/>
                <w:webHidden/>
              </w:rPr>
              <w:fldChar w:fldCharType="separate"/>
            </w:r>
            <w:r w:rsidR="007A0C1E">
              <w:rPr>
                <w:noProof/>
                <w:webHidden/>
              </w:rPr>
              <w:t>4</w:t>
            </w:r>
            <w:r w:rsidR="00D624E9">
              <w:rPr>
                <w:noProof/>
                <w:webHidden/>
              </w:rPr>
              <w:fldChar w:fldCharType="end"/>
            </w:r>
          </w:hyperlink>
        </w:p>
        <w:p w14:paraId="48EC2655" w14:textId="5F0D3FAF" w:rsidR="00D624E9" w:rsidRDefault="003C7D39" w:rsidP="00CA1757">
          <w:pPr>
            <w:pStyle w:val="Obsah2"/>
            <w:jc w:val="both"/>
            <w:rPr>
              <w:rFonts w:cstheme="minorBidi"/>
              <w:noProof/>
              <w:kern w:val="2"/>
              <w:sz w:val="24"/>
              <w:szCs w:val="24"/>
              <w14:ligatures w14:val="standardContextual"/>
            </w:rPr>
          </w:pPr>
          <w:hyperlink w:anchor="_Toc215430455" w:history="1">
            <w:r w:rsidR="00D624E9" w:rsidRPr="00BE1A66">
              <w:rPr>
                <w:rStyle w:val="Hypertextovodkaz"/>
                <w:rFonts w:eastAsiaTheme="minorHAnsi"/>
                <w:noProof/>
                <w:lang w:bidi="en-US"/>
                <w14:scene3d>
                  <w14:camera w14:prst="orthographicFront"/>
                  <w14:lightRig w14:rig="threePt" w14:dir="t">
                    <w14:rot w14:lat="0" w14:lon="0" w14:rev="0"/>
                  </w14:lightRig>
                </w14:scene3d>
              </w:rPr>
              <w:t>4.1.</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Nosná konstrukce</w:t>
            </w:r>
            <w:r w:rsidR="00D624E9">
              <w:rPr>
                <w:noProof/>
                <w:webHidden/>
              </w:rPr>
              <w:tab/>
            </w:r>
            <w:r w:rsidR="00D624E9">
              <w:rPr>
                <w:noProof/>
                <w:webHidden/>
              </w:rPr>
              <w:fldChar w:fldCharType="begin"/>
            </w:r>
            <w:r w:rsidR="00D624E9">
              <w:rPr>
                <w:noProof/>
                <w:webHidden/>
              </w:rPr>
              <w:instrText xml:space="preserve"> PAGEREF _Toc215430455 \h </w:instrText>
            </w:r>
            <w:r w:rsidR="00D624E9">
              <w:rPr>
                <w:noProof/>
                <w:webHidden/>
              </w:rPr>
            </w:r>
            <w:r w:rsidR="00D624E9">
              <w:rPr>
                <w:noProof/>
                <w:webHidden/>
              </w:rPr>
              <w:fldChar w:fldCharType="separate"/>
            </w:r>
            <w:r w:rsidR="007A0C1E">
              <w:rPr>
                <w:noProof/>
                <w:webHidden/>
              </w:rPr>
              <w:t>4</w:t>
            </w:r>
            <w:r w:rsidR="00D624E9">
              <w:rPr>
                <w:noProof/>
                <w:webHidden/>
              </w:rPr>
              <w:fldChar w:fldCharType="end"/>
            </w:r>
          </w:hyperlink>
        </w:p>
        <w:p w14:paraId="26876971" w14:textId="3085811C" w:rsidR="00D624E9" w:rsidRDefault="003C7D39" w:rsidP="00CA1757">
          <w:pPr>
            <w:pStyle w:val="Obsah3"/>
            <w:jc w:val="both"/>
            <w:rPr>
              <w:rFonts w:cstheme="minorBidi"/>
              <w:noProof/>
              <w:kern w:val="2"/>
              <w:sz w:val="24"/>
              <w:szCs w:val="24"/>
              <w14:ligatures w14:val="standardContextual"/>
            </w:rPr>
          </w:pPr>
          <w:hyperlink w:anchor="_Toc215430456" w:history="1">
            <w:r w:rsidR="00D624E9" w:rsidRPr="00BE1A66">
              <w:rPr>
                <w:rStyle w:val="Hypertextovodkaz"/>
                <w:noProof/>
                <w:lang w:bidi="en-US"/>
              </w:rPr>
              <w:t>4.1.1.</w:t>
            </w:r>
            <w:r w:rsidR="00D624E9">
              <w:rPr>
                <w:rFonts w:cstheme="minorBidi"/>
                <w:noProof/>
                <w:kern w:val="2"/>
                <w:sz w:val="24"/>
                <w:szCs w:val="24"/>
                <w14:ligatures w14:val="standardContextual"/>
              </w:rPr>
              <w:tab/>
            </w:r>
            <w:r w:rsidR="00D624E9" w:rsidRPr="00BE1A66">
              <w:rPr>
                <w:rStyle w:val="Hypertextovodkaz"/>
                <w:noProof/>
                <w:lang w:bidi="en-US"/>
              </w:rPr>
              <w:t>Beton</w:t>
            </w:r>
            <w:r w:rsidR="00D624E9">
              <w:rPr>
                <w:noProof/>
                <w:webHidden/>
              </w:rPr>
              <w:tab/>
            </w:r>
            <w:r w:rsidR="00D624E9">
              <w:rPr>
                <w:noProof/>
                <w:webHidden/>
              </w:rPr>
              <w:fldChar w:fldCharType="begin"/>
            </w:r>
            <w:r w:rsidR="00D624E9">
              <w:rPr>
                <w:noProof/>
                <w:webHidden/>
              </w:rPr>
              <w:instrText xml:space="preserve"> PAGEREF _Toc215430456 \h </w:instrText>
            </w:r>
            <w:r w:rsidR="00D624E9">
              <w:rPr>
                <w:noProof/>
                <w:webHidden/>
              </w:rPr>
            </w:r>
            <w:r w:rsidR="00D624E9">
              <w:rPr>
                <w:noProof/>
                <w:webHidden/>
              </w:rPr>
              <w:fldChar w:fldCharType="separate"/>
            </w:r>
            <w:r w:rsidR="007A0C1E">
              <w:rPr>
                <w:noProof/>
                <w:webHidden/>
              </w:rPr>
              <w:t>5</w:t>
            </w:r>
            <w:r w:rsidR="00D624E9">
              <w:rPr>
                <w:noProof/>
                <w:webHidden/>
              </w:rPr>
              <w:fldChar w:fldCharType="end"/>
            </w:r>
          </w:hyperlink>
        </w:p>
        <w:p w14:paraId="33E4D05E" w14:textId="5EFC366F" w:rsidR="00D624E9" w:rsidRDefault="003C7D39" w:rsidP="00CA1757">
          <w:pPr>
            <w:pStyle w:val="Obsah3"/>
            <w:jc w:val="both"/>
            <w:rPr>
              <w:rFonts w:cstheme="minorBidi"/>
              <w:noProof/>
              <w:kern w:val="2"/>
              <w:sz w:val="24"/>
              <w:szCs w:val="24"/>
              <w14:ligatures w14:val="standardContextual"/>
            </w:rPr>
          </w:pPr>
          <w:hyperlink w:anchor="_Toc215430457" w:history="1">
            <w:r w:rsidR="00D624E9" w:rsidRPr="00BE1A66">
              <w:rPr>
                <w:rStyle w:val="Hypertextovodkaz"/>
                <w:noProof/>
                <w:lang w:bidi="en-US"/>
              </w:rPr>
              <w:t>4.1.2.</w:t>
            </w:r>
            <w:r w:rsidR="00D624E9">
              <w:rPr>
                <w:rFonts w:cstheme="minorBidi"/>
                <w:noProof/>
                <w:kern w:val="2"/>
                <w:sz w:val="24"/>
                <w:szCs w:val="24"/>
                <w14:ligatures w14:val="standardContextual"/>
              </w:rPr>
              <w:tab/>
            </w:r>
            <w:r w:rsidR="00D624E9" w:rsidRPr="00BE1A66">
              <w:rPr>
                <w:rStyle w:val="Hypertextovodkaz"/>
                <w:noProof/>
                <w:lang w:bidi="en-US"/>
              </w:rPr>
              <w:t>Betonářská ocel</w:t>
            </w:r>
            <w:r w:rsidR="00D624E9">
              <w:rPr>
                <w:noProof/>
                <w:webHidden/>
              </w:rPr>
              <w:tab/>
            </w:r>
            <w:r w:rsidR="00D624E9">
              <w:rPr>
                <w:noProof/>
                <w:webHidden/>
              </w:rPr>
              <w:fldChar w:fldCharType="begin"/>
            </w:r>
            <w:r w:rsidR="00D624E9">
              <w:rPr>
                <w:noProof/>
                <w:webHidden/>
              </w:rPr>
              <w:instrText xml:space="preserve"> PAGEREF _Toc215430457 \h </w:instrText>
            </w:r>
            <w:r w:rsidR="00D624E9">
              <w:rPr>
                <w:noProof/>
                <w:webHidden/>
              </w:rPr>
            </w:r>
            <w:r w:rsidR="00D624E9">
              <w:rPr>
                <w:noProof/>
                <w:webHidden/>
              </w:rPr>
              <w:fldChar w:fldCharType="separate"/>
            </w:r>
            <w:r w:rsidR="007A0C1E">
              <w:rPr>
                <w:noProof/>
                <w:webHidden/>
              </w:rPr>
              <w:t>5</w:t>
            </w:r>
            <w:r w:rsidR="00D624E9">
              <w:rPr>
                <w:noProof/>
                <w:webHidden/>
              </w:rPr>
              <w:fldChar w:fldCharType="end"/>
            </w:r>
          </w:hyperlink>
        </w:p>
        <w:p w14:paraId="6C1A8874" w14:textId="6A0C6CC9" w:rsidR="00D624E9" w:rsidRDefault="003C7D39" w:rsidP="00CA1757">
          <w:pPr>
            <w:pStyle w:val="Obsah3"/>
            <w:jc w:val="both"/>
            <w:rPr>
              <w:rFonts w:cstheme="minorBidi"/>
              <w:noProof/>
              <w:kern w:val="2"/>
              <w:sz w:val="24"/>
              <w:szCs w:val="24"/>
              <w14:ligatures w14:val="standardContextual"/>
            </w:rPr>
          </w:pPr>
          <w:hyperlink w:anchor="_Toc215430458" w:history="1">
            <w:r w:rsidR="00D624E9" w:rsidRPr="00BE1A66">
              <w:rPr>
                <w:rStyle w:val="Hypertextovodkaz"/>
                <w:noProof/>
              </w:rPr>
              <w:t>4.1.3.</w:t>
            </w:r>
            <w:r w:rsidR="00D624E9">
              <w:rPr>
                <w:rFonts w:cstheme="minorBidi"/>
                <w:noProof/>
                <w:kern w:val="2"/>
                <w:sz w:val="24"/>
                <w:szCs w:val="24"/>
                <w14:ligatures w14:val="standardContextual"/>
              </w:rPr>
              <w:tab/>
            </w:r>
            <w:r w:rsidR="00D624E9" w:rsidRPr="00BE1A66">
              <w:rPr>
                <w:rStyle w:val="Hypertextovodkaz"/>
                <w:noProof/>
              </w:rPr>
              <w:t>Předpínací výztuž</w:t>
            </w:r>
            <w:r w:rsidR="00D624E9">
              <w:rPr>
                <w:noProof/>
                <w:webHidden/>
              </w:rPr>
              <w:tab/>
            </w:r>
            <w:r w:rsidR="00D624E9">
              <w:rPr>
                <w:noProof/>
                <w:webHidden/>
              </w:rPr>
              <w:fldChar w:fldCharType="begin"/>
            </w:r>
            <w:r w:rsidR="00D624E9">
              <w:rPr>
                <w:noProof/>
                <w:webHidden/>
              </w:rPr>
              <w:instrText xml:space="preserve"> PAGEREF _Toc215430458 \h </w:instrText>
            </w:r>
            <w:r w:rsidR="00D624E9">
              <w:rPr>
                <w:noProof/>
                <w:webHidden/>
              </w:rPr>
            </w:r>
            <w:r w:rsidR="00D624E9">
              <w:rPr>
                <w:noProof/>
                <w:webHidden/>
              </w:rPr>
              <w:fldChar w:fldCharType="separate"/>
            </w:r>
            <w:r w:rsidR="007A0C1E">
              <w:rPr>
                <w:noProof/>
                <w:webHidden/>
              </w:rPr>
              <w:t>5</w:t>
            </w:r>
            <w:r w:rsidR="00D624E9">
              <w:rPr>
                <w:noProof/>
                <w:webHidden/>
              </w:rPr>
              <w:fldChar w:fldCharType="end"/>
            </w:r>
          </w:hyperlink>
        </w:p>
        <w:p w14:paraId="50F1AFF8" w14:textId="61B443F3" w:rsidR="00D624E9" w:rsidRDefault="003C7D39" w:rsidP="00CA1757">
          <w:pPr>
            <w:pStyle w:val="Obsah3"/>
            <w:jc w:val="both"/>
            <w:rPr>
              <w:rFonts w:cstheme="minorBidi"/>
              <w:noProof/>
              <w:kern w:val="2"/>
              <w:sz w:val="24"/>
              <w:szCs w:val="24"/>
              <w14:ligatures w14:val="standardContextual"/>
            </w:rPr>
          </w:pPr>
          <w:hyperlink w:anchor="_Toc215430459" w:history="1">
            <w:r w:rsidR="00D624E9" w:rsidRPr="00BE1A66">
              <w:rPr>
                <w:rStyle w:val="Hypertextovodkaz"/>
                <w:noProof/>
                <w:lang w:bidi="en-US"/>
              </w:rPr>
              <w:t>4.1.4.</w:t>
            </w:r>
            <w:r w:rsidR="00D624E9">
              <w:rPr>
                <w:rFonts w:cstheme="minorBidi"/>
                <w:noProof/>
                <w:kern w:val="2"/>
                <w:sz w:val="24"/>
                <w:szCs w:val="24"/>
                <w14:ligatures w14:val="standardContextual"/>
              </w:rPr>
              <w:tab/>
            </w:r>
            <w:r w:rsidR="00D624E9" w:rsidRPr="00BE1A66">
              <w:rPr>
                <w:rStyle w:val="Hypertextovodkaz"/>
                <w:noProof/>
                <w:lang w:bidi="en-US"/>
              </w:rPr>
              <w:t>Kvalita provedení</w:t>
            </w:r>
            <w:r w:rsidR="00D624E9">
              <w:rPr>
                <w:noProof/>
                <w:webHidden/>
              </w:rPr>
              <w:tab/>
            </w:r>
            <w:r w:rsidR="00D624E9">
              <w:rPr>
                <w:noProof/>
                <w:webHidden/>
              </w:rPr>
              <w:fldChar w:fldCharType="begin"/>
            </w:r>
            <w:r w:rsidR="00D624E9">
              <w:rPr>
                <w:noProof/>
                <w:webHidden/>
              </w:rPr>
              <w:instrText xml:space="preserve"> PAGEREF _Toc215430459 \h </w:instrText>
            </w:r>
            <w:r w:rsidR="00D624E9">
              <w:rPr>
                <w:noProof/>
                <w:webHidden/>
              </w:rPr>
            </w:r>
            <w:r w:rsidR="00D624E9">
              <w:rPr>
                <w:noProof/>
                <w:webHidden/>
              </w:rPr>
              <w:fldChar w:fldCharType="separate"/>
            </w:r>
            <w:r w:rsidR="007A0C1E">
              <w:rPr>
                <w:noProof/>
                <w:webHidden/>
              </w:rPr>
              <w:t>5</w:t>
            </w:r>
            <w:r w:rsidR="00D624E9">
              <w:rPr>
                <w:noProof/>
                <w:webHidden/>
              </w:rPr>
              <w:fldChar w:fldCharType="end"/>
            </w:r>
          </w:hyperlink>
        </w:p>
        <w:p w14:paraId="62F8913D" w14:textId="17590531" w:rsidR="00D624E9" w:rsidRDefault="003C7D39" w:rsidP="00CA1757">
          <w:pPr>
            <w:pStyle w:val="Obsah2"/>
            <w:jc w:val="both"/>
            <w:rPr>
              <w:rFonts w:cstheme="minorBidi"/>
              <w:noProof/>
              <w:kern w:val="2"/>
              <w:sz w:val="24"/>
              <w:szCs w:val="24"/>
              <w14:ligatures w14:val="standardContextual"/>
            </w:rPr>
          </w:pPr>
          <w:hyperlink w:anchor="_Toc215430460" w:history="1">
            <w:r w:rsidR="00D624E9" w:rsidRPr="00BE1A66">
              <w:rPr>
                <w:rStyle w:val="Hypertextovodkaz"/>
                <w:rFonts w:eastAsiaTheme="minorHAnsi"/>
                <w:noProof/>
                <w:lang w:bidi="en-US"/>
                <w14:scene3d>
                  <w14:camera w14:prst="orthographicFront"/>
                  <w14:lightRig w14:rig="threePt" w14:dir="t">
                    <w14:rot w14:lat="0" w14:lon="0" w14:rev="0"/>
                  </w14:lightRig>
                </w14:scene3d>
              </w:rPr>
              <w:t>4.2.</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Vybavení mostu</w:t>
            </w:r>
            <w:r w:rsidR="00D624E9">
              <w:rPr>
                <w:noProof/>
                <w:webHidden/>
              </w:rPr>
              <w:tab/>
            </w:r>
            <w:r w:rsidR="00D624E9">
              <w:rPr>
                <w:noProof/>
                <w:webHidden/>
              </w:rPr>
              <w:fldChar w:fldCharType="begin"/>
            </w:r>
            <w:r w:rsidR="00D624E9">
              <w:rPr>
                <w:noProof/>
                <w:webHidden/>
              </w:rPr>
              <w:instrText xml:space="preserve"> PAGEREF _Toc215430460 \h </w:instrText>
            </w:r>
            <w:r w:rsidR="00D624E9">
              <w:rPr>
                <w:noProof/>
                <w:webHidden/>
              </w:rPr>
            </w:r>
            <w:r w:rsidR="00D624E9">
              <w:rPr>
                <w:noProof/>
                <w:webHidden/>
              </w:rPr>
              <w:fldChar w:fldCharType="separate"/>
            </w:r>
            <w:r w:rsidR="007A0C1E">
              <w:rPr>
                <w:noProof/>
                <w:webHidden/>
              </w:rPr>
              <w:t>5</w:t>
            </w:r>
            <w:r w:rsidR="00D624E9">
              <w:rPr>
                <w:noProof/>
                <w:webHidden/>
              </w:rPr>
              <w:fldChar w:fldCharType="end"/>
            </w:r>
          </w:hyperlink>
        </w:p>
        <w:p w14:paraId="74E8AA52" w14:textId="34049C8D" w:rsidR="00D624E9" w:rsidRDefault="003C7D39" w:rsidP="00CA1757">
          <w:pPr>
            <w:pStyle w:val="Obsah3"/>
            <w:jc w:val="both"/>
            <w:rPr>
              <w:rFonts w:cstheme="minorBidi"/>
              <w:noProof/>
              <w:kern w:val="2"/>
              <w:sz w:val="24"/>
              <w:szCs w:val="24"/>
              <w14:ligatures w14:val="standardContextual"/>
            </w:rPr>
          </w:pPr>
          <w:hyperlink w:anchor="_Toc215430461" w:history="1">
            <w:r w:rsidR="00D624E9" w:rsidRPr="00BE1A66">
              <w:rPr>
                <w:rStyle w:val="Hypertextovodkaz"/>
                <w:noProof/>
                <w:lang w:bidi="en-US"/>
              </w:rPr>
              <w:t>4.2.1.</w:t>
            </w:r>
            <w:r w:rsidR="00D624E9">
              <w:rPr>
                <w:rFonts w:cstheme="minorBidi"/>
                <w:noProof/>
                <w:kern w:val="2"/>
                <w:sz w:val="24"/>
                <w:szCs w:val="24"/>
                <w14:ligatures w14:val="standardContextual"/>
              </w:rPr>
              <w:tab/>
            </w:r>
            <w:r w:rsidR="00D624E9" w:rsidRPr="00BE1A66">
              <w:rPr>
                <w:rStyle w:val="Hypertextovodkaz"/>
                <w:noProof/>
                <w:lang w:bidi="en-US"/>
              </w:rPr>
              <w:t>Mostní ložiska</w:t>
            </w:r>
            <w:r w:rsidR="00D624E9">
              <w:rPr>
                <w:noProof/>
                <w:webHidden/>
              </w:rPr>
              <w:tab/>
            </w:r>
            <w:r w:rsidR="00D624E9">
              <w:rPr>
                <w:noProof/>
                <w:webHidden/>
              </w:rPr>
              <w:fldChar w:fldCharType="begin"/>
            </w:r>
            <w:r w:rsidR="00D624E9">
              <w:rPr>
                <w:noProof/>
                <w:webHidden/>
              </w:rPr>
              <w:instrText xml:space="preserve"> PAGEREF _Toc215430461 \h </w:instrText>
            </w:r>
            <w:r w:rsidR="00D624E9">
              <w:rPr>
                <w:noProof/>
                <w:webHidden/>
              </w:rPr>
            </w:r>
            <w:r w:rsidR="00D624E9">
              <w:rPr>
                <w:noProof/>
                <w:webHidden/>
              </w:rPr>
              <w:fldChar w:fldCharType="separate"/>
            </w:r>
            <w:r w:rsidR="007A0C1E">
              <w:rPr>
                <w:noProof/>
                <w:webHidden/>
              </w:rPr>
              <w:t>5</w:t>
            </w:r>
            <w:r w:rsidR="00D624E9">
              <w:rPr>
                <w:noProof/>
                <w:webHidden/>
              </w:rPr>
              <w:fldChar w:fldCharType="end"/>
            </w:r>
          </w:hyperlink>
        </w:p>
        <w:p w14:paraId="1CDB11D7" w14:textId="23E9E8B2" w:rsidR="00D624E9" w:rsidRDefault="003C7D39" w:rsidP="00CA1757">
          <w:pPr>
            <w:pStyle w:val="Obsah3"/>
            <w:jc w:val="both"/>
            <w:rPr>
              <w:rFonts w:cstheme="minorBidi"/>
              <w:noProof/>
              <w:kern w:val="2"/>
              <w:sz w:val="24"/>
              <w:szCs w:val="24"/>
              <w14:ligatures w14:val="standardContextual"/>
            </w:rPr>
          </w:pPr>
          <w:hyperlink w:anchor="_Toc215430462" w:history="1">
            <w:r w:rsidR="00D624E9" w:rsidRPr="00BE1A66">
              <w:rPr>
                <w:rStyle w:val="Hypertextovodkaz"/>
                <w:noProof/>
                <w:lang w:bidi="en-US"/>
              </w:rPr>
              <w:t>4.2.2.</w:t>
            </w:r>
            <w:r w:rsidR="00D624E9">
              <w:rPr>
                <w:rFonts w:cstheme="minorBidi"/>
                <w:noProof/>
                <w:kern w:val="2"/>
                <w:sz w:val="24"/>
                <w:szCs w:val="24"/>
                <w14:ligatures w14:val="standardContextual"/>
              </w:rPr>
              <w:tab/>
            </w:r>
            <w:r w:rsidR="00D624E9" w:rsidRPr="00BE1A66">
              <w:rPr>
                <w:rStyle w:val="Hypertextovodkaz"/>
                <w:noProof/>
                <w:lang w:bidi="en-US"/>
              </w:rPr>
              <w:t>Podpovrchový mostní závěr</w:t>
            </w:r>
            <w:r w:rsidR="00D624E9">
              <w:rPr>
                <w:noProof/>
                <w:webHidden/>
              </w:rPr>
              <w:tab/>
            </w:r>
            <w:r w:rsidR="00D624E9">
              <w:rPr>
                <w:noProof/>
                <w:webHidden/>
              </w:rPr>
              <w:fldChar w:fldCharType="begin"/>
            </w:r>
            <w:r w:rsidR="00D624E9">
              <w:rPr>
                <w:noProof/>
                <w:webHidden/>
              </w:rPr>
              <w:instrText xml:space="preserve"> PAGEREF _Toc215430462 \h </w:instrText>
            </w:r>
            <w:r w:rsidR="00D624E9">
              <w:rPr>
                <w:noProof/>
                <w:webHidden/>
              </w:rPr>
            </w:r>
            <w:r w:rsidR="00D624E9">
              <w:rPr>
                <w:noProof/>
                <w:webHidden/>
              </w:rPr>
              <w:fldChar w:fldCharType="separate"/>
            </w:r>
            <w:r w:rsidR="007A0C1E">
              <w:rPr>
                <w:noProof/>
                <w:webHidden/>
              </w:rPr>
              <w:t>5</w:t>
            </w:r>
            <w:r w:rsidR="00D624E9">
              <w:rPr>
                <w:noProof/>
                <w:webHidden/>
              </w:rPr>
              <w:fldChar w:fldCharType="end"/>
            </w:r>
          </w:hyperlink>
        </w:p>
        <w:p w14:paraId="1B4816EF" w14:textId="4C63F52E" w:rsidR="00D624E9" w:rsidRDefault="003C7D39" w:rsidP="00CA1757">
          <w:pPr>
            <w:pStyle w:val="Obsah3"/>
            <w:jc w:val="both"/>
            <w:rPr>
              <w:rFonts w:cstheme="minorBidi"/>
              <w:noProof/>
              <w:kern w:val="2"/>
              <w:sz w:val="24"/>
              <w:szCs w:val="24"/>
              <w14:ligatures w14:val="standardContextual"/>
            </w:rPr>
          </w:pPr>
          <w:hyperlink w:anchor="_Toc215430463" w:history="1">
            <w:r w:rsidR="00D624E9" w:rsidRPr="00BE1A66">
              <w:rPr>
                <w:rStyle w:val="Hypertextovodkaz"/>
                <w:noProof/>
                <w:lang w:bidi="en-US"/>
              </w:rPr>
              <w:t>4.2.3.</w:t>
            </w:r>
            <w:r w:rsidR="00D624E9">
              <w:rPr>
                <w:rFonts w:cstheme="minorBidi"/>
                <w:noProof/>
                <w:kern w:val="2"/>
                <w:sz w:val="24"/>
                <w:szCs w:val="24"/>
                <w14:ligatures w14:val="standardContextual"/>
              </w:rPr>
              <w:tab/>
            </w:r>
            <w:r w:rsidR="00D624E9" w:rsidRPr="00BE1A66">
              <w:rPr>
                <w:rStyle w:val="Hypertextovodkaz"/>
                <w:noProof/>
                <w:lang w:bidi="en-US"/>
              </w:rPr>
              <w:t>Záchytný systém</w:t>
            </w:r>
            <w:r w:rsidR="00D624E9">
              <w:rPr>
                <w:noProof/>
                <w:webHidden/>
              </w:rPr>
              <w:tab/>
            </w:r>
            <w:r w:rsidR="00D624E9">
              <w:rPr>
                <w:noProof/>
                <w:webHidden/>
              </w:rPr>
              <w:fldChar w:fldCharType="begin"/>
            </w:r>
            <w:r w:rsidR="00D624E9">
              <w:rPr>
                <w:noProof/>
                <w:webHidden/>
              </w:rPr>
              <w:instrText xml:space="preserve"> PAGEREF _Toc215430463 \h </w:instrText>
            </w:r>
            <w:r w:rsidR="00D624E9">
              <w:rPr>
                <w:noProof/>
                <w:webHidden/>
              </w:rPr>
            </w:r>
            <w:r w:rsidR="00D624E9">
              <w:rPr>
                <w:noProof/>
                <w:webHidden/>
              </w:rPr>
              <w:fldChar w:fldCharType="separate"/>
            </w:r>
            <w:r w:rsidR="007A0C1E">
              <w:rPr>
                <w:noProof/>
                <w:webHidden/>
              </w:rPr>
              <w:t>5</w:t>
            </w:r>
            <w:r w:rsidR="00D624E9">
              <w:rPr>
                <w:noProof/>
                <w:webHidden/>
              </w:rPr>
              <w:fldChar w:fldCharType="end"/>
            </w:r>
          </w:hyperlink>
        </w:p>
        <w:p w14:paraId="37A4A0A6" w14:textId="7117D34E" w:rsidR="00D624E9" w:rsidRDefault="003C7D39" w:rsidP="00CA1757">
          <w:pPr>
            <w:pStyle w:val="Obsah3"/>
            <w:jc w:val="both"/>
            <w:rPr>
              <w:rFonts w:cstheme="minorBidi"/>
              <w:noProof/>
              <w:kern w:val="2"/>
              <w:sz w:val="24"/>
              <w:szCs w:val="24"/>
              <w14:ligatures w14:val="standardContextual"/>
            </w:rPr>
          </w:pPr>
          <w:hyperlink w:anchor="_Toc215430464" w:history="1">
            <w:r w:rsidR="00D624E9" w:rsidRPr="00BE1A66">
              <w:rPr>
                <w:rStyle w:val="Hypertextovodkaz"/>
                <w:noProof/>
                <w:lang w:bidi="en-US"/>
              </w:rPr>
              <w:t>4.2.4.</w:t>
            </w:r>
            <w:r w:rsidR="00D624E9">
              <w:rPr>
                <w:rFonts w:cstheme="minorBidi"/>
                <w:noProof/>
                <w:kern w:val="2"/>
                <w:sz w:val="24"/>
                <w:szCs w:val="24"/>
                <w14:ligatures w14:val="standardContextual"/>
              </w:rPr>
              <w:tab/>
            </w:r>
            <w:r w:rsidR="00D624E9" w:rsidRPr="00BE1A66">
              <w:rPr>
                <w:rStyle w:val="Hypertextovodkaz"/>
                <w:noProof/>
                <w:lang w:bidi="en-US"/>
              </w:rPr>
              <w:t>Římsy</w:t>
            </w:r>
            <w:r w:rsidR="00D624E9">
              <w:rPr>
                <w:noProof/>
                <w:webHidden/>
              </w:rPr>
              <w:tab/>
            </w:r>
            <w:r w:rsidR="00D624E9">
              <w:rPr>
                <w:noProof/>
                <w:webHidden/>
              </w:rPr>
              <w:fldChar w:fldCharType="begin"/>
            </w:r>
            <w:r w:rsidR="00D624E9">
              <w:rPr>
                <w:noProof/>
                <w:webHidden/>
              </w:rPr>
              <w:instrText xml:space="preserve"> PAGEREF _Toc215430464 \h </w:instrText>
            </w:r>
            <w:r w:rsidR="00D624E9">
              <w:rPr>
                <w:noProof/>
                <w:webHidden/>
              </w:rPr>
            </w:r>
            <w:r w:rsidR="00D624E9">
              <w:rPr>
                <w:noProof/>
                <w:webHidden/>
              </w:rPr>
              <w:fldChar w:fldCharType="separate"/>
            </w:r>
            <w:r w:rsidR="007A0C1E">
              <w:rPr>
                <w:noProof/>
                <w:webHidden/>
              </w:rPr>
              <w:t>6</w:t>
            </w:r>
            <w:r w:rsidR="00D624E9">
              <w:rPr>
                <w:noProof/>
                <w:webHidden/>
              </w:rPr>
              <w:fldChar w:fldCharType="end"/>
            </w:r>
          </w:hyperlink>
        </w:p>
        <w:p w14:paraId="41B3C145" w14:textId="6BC9657B" w:rsidR="00D624E9" w:rsidRDefault="003C7D39" w:rsidP="00CA1757">
          <w:pPr>
            <w:pStyle w:val="Obsah3"/>
            <w:jc w:val="both"/>
            <w:rPr>
              <w:rFonts w:cstheme="minorBidi"/>
              <w:noProof/>
              <w:kern w:val="2"/>
              <w:sz w:val="24"/>
              <w:szCs w:val="24"/>
              <w14:ligatures w14:val="standardContextual"/>
            </w:rPr>
          </w:pPr>
          <w:hyperlink w:anchor="_Toc215430465" w:history="1">
            <w:r w:rsidR="00D624E9" w:rsidRPr="00BE1A66">
              <w:rPr>
                <w:rStyle w:val="Hypertextovodkaz"/>
                <w:noProof/>
                <w:lang w:bidi="en-US"/>
              </w:rPr>
              <w:t>4.2.5.</w:t>
            </w:r>
            <w:r w:rsidR="00D624E9">
              <w:rPr>
                <w:rFonts w:cstheme="minorBidi"/>
                <w:noProof/>
                <w:kern w:val="2"/>
                <w:sz w:val="24"/>
                <w:szCs w:val="24"/>
                <w14:ligatures w14:val="standardContextual"/>
              </w:rPr>
              <w:tab/>
            </w:r>
            <w:r w:rsidR="00D624E9" w:rsidRPr="00BE1A66">
              <w:rPr>
                <w:rStyle w:val="Hypertextovodkaz"/>
                <w:noProof/>
                <w:lang w:bidi="en-US"/>
              </w:rPr>
              <w:t>Vozovka</w:t>
            </w:r>
            <w:r w:rsidR="00D624E9">
              <w:rPr>
                <w:noProof/>
                <w:webHidden/>
              </w:rPr>
              <w:tab/>
            </w:r>
            <w:r w:rsidR="00D624E9">
              <w:rPr>
                <w:noProof/>
                <w:webHidden/>
              </w:rPr>
              <w:fldChar w:fldCharType="begin"/>
            </w:r>
            <w:r w:rsidR="00D624E9">
              <w:rPr>
                <w:noProof/>
                <w:webHidden/>
              </w:rPr>
              <w:instrText xml:space="preserve"> PAGEREF _Toc215430465 \h </w:instrText>
            </w:r>
            <w:r w:rsidR="00D624E9">
              <w:rPr>
                <w:noProof/>
                <w:webHidden/>
              </w:rPr>
            </w:r>
            <w:r w:rsidR="00D624E9">
              <w:rPr>
                <w:noProof/>
                <w:webHidden/>
              </w:rPr>
              <w:fldChar w:fldCharType="separate"/>
            </w:r>
            <w:r w:rsidR="007A0C1E">
              <w:rPr>
                <w:noProof/>
                <w:webHidden/>
              </w:rPr>
              <w:t>6</w:t>
            </w:r>
            <w:r w:rsidR="00D624E9">
              <w:rPr>
                <w:noProof/>
                <w:webHidden/>
              </w:rPr>
              <w:fldChar w:fldCharType="end"/>
            </w:r>
          </w:hyperlink>
        </w:p>
        <w:p w14:paraId="280A3A0D" w14:textId="4B7F7A8F" w:rsidR="00D624E9" w:rsidRDefault="003C7D39" w:rsidP="00CA1757">
          <w:pPr>
            <w:pStyle w:val="Obsah3"/>
            <w:jc w:val="both"/>
            <w:rPr>
              <w:rFonts w:cstheme="minorBidi"/>
              <w:noProof/>
              <w:kern w:val="2"/>
              <w:sz w:val="24"/>
              <w:szCs w:val="24"/>
              <w14:ligatures w14:val="standardContextual"/>
            </w:rPr>
          </w:pPr>
          <w:hyperlink w:anchor="_Toc215430466" w:history="1">
            <w:r w:rsidR="00D624E9" w:rsidRPr="00BE1A66">
              <w:rPr>
                <w:rStyle w:val="Hypertextovodkaz"/>
                <w:noProof/>
                <w:lang w:bidi="en-US"/>
              </w:rPr>
              <w:t>4.2.6.</w:t>
            </w:r>
            <w:r w:rsidR="00D624E9">
              <w:rPr>
                <w:rFonts w:cstheme="minorBidi"/>
                <w:noProof/>
                <w:kern w:val="2"/>
                <w:sz w:val="24"/>
                <w:szCs w:val="24"/>
                <w14:ligatures w14:val="standardContextual"/>
              </w:rPr>
              <w:tab/>
            </w:r>
            <w:r w:rsidR="00D624E9" w:rsidRPr="00BE1A66">
              <w:rPr>
                <w:rStyle w:val="Hypertextovodkaz"/>
                <w:noProof/>
                <w:lang w:bidi="en-US"/>
              </w:rPr>
              <w:t>Mostní odvodňovače</w:t>
            </w:r>
            <w:r w:rsidR="00D624E9">
              <w:rPr>
                <w:noProof/>
                <w:webHidden/>
              </w:rPr>
              <w:tab/>
            </w:r>
            <w:r w:rsidR="00D624E9">
              <w:rPr>
                <w:noProof/>
                <w:webHidden/>
              </w:rPr>
              <w:fldChar w:fldCharType="begin"/>
            </w:r>
            <w:r w:rsidR="00D624E9">
              <w:rPr>
                <w:noProof/>
                <w:webHidden/>
              </w:rPr>
              <w:instrText xml:space="preserve"> PAGEREF _Toc215430466 \h </w:instrText>
            </w:r>
            <w:r w:rsidR="00D624E9">
              <w:rPr>
                <w:noProof/>
                <w:webHidden/>
              </w:rPr>
            </w:r>
            <w:r w:rsidR="00D624E9">
              <w:rPr>
                <w:noProof/>
                <w:webHidden/>
              </w:rPr>
              <w:fldChar w:fldCharType="separate"/>
            </w:r>
            <w:r w:rsidR="007A0C1E">
              <w:rPr>
                <w:noProof/>
                <w:webHidden/>
              </w:rPr>
              <w:t>7</w:t>
            </w:r>
            <w:r w:rsidR="00D624E9">
              <w:rPr>
                <w:noProof/>
                <w:webHidden/>
              </w:rPr>
              <w:fldChar w:fldCharType="end"/>
            </w:r>
          </w:hyperlink>
        </w:p>
        <w:p w14:paraId="2B61D13A" w14:textId="784BC0CD" w:rsidR="00D624E9" w:rsidRDefault="003C7D39" w:rsidP="00CA1757">
          <w:pPr>
            <w:pStyle w:val="Obsah3"/>
            <w:jc w:val="both"/>
            <w:rPr>
              <w:rFonts w:cstheme="minorBidi"/>
              <w:noProof/>
              <w:kern w:val="2"/>
              <w:sz w:val="24"/>
              <w:szCs w:val="24"/>
              <w14:ligatures w14:val="standardContextual"/>
            </w:rPr>
          </w:pPr>
          <w:hyperlink w:anchor="_Toc215430467" w:history="1">
            <w:r w:rsidR="00D624E9" w:rsidRPr="00BE1A66">
              <w:rPr>
                <w:rStyle w:val="Hypertextovodkaz"/>
                <w:noProof/>
                <w:lang w:bidi="en-US"/>
              </w:rPr>
              <w:t>4.2.7.</w:t>
            </w:r>
            <w:r w:rsidR="00D624E9">
              <w:rPr>
                <w:rFonts w:cstheme="minorBidi"/>
                <w:noProof/>
                <w:kern w:val="2"/>
                <w:sz w:val="24"/>
                <w:szCs w:val="24"/>
                <w14:ligatures w14:val="standardContextual"/>
              </w:rPr>
              <w:tab/>
            </w:r>
            <w:r w:rsidR="00D624E9" w:rsidRPr="00BE1A66">
              <w:rPr>
                <w:rStyle w:val="Hypertextovodkaz"/>
                <w:noProof/>
                <w:lang w:bidi="en-US"/>
              </w:rPr>
              <w:t>Izolace mostovky</w:t>
            </w:r>
            <w:r w:rsidR="00D624E9">
              <w:rPr>
                <w:noProof/>
                <w:webHidden/>
              </w:rPr>
              <w:tab/>
            </w:r>
            <w:r w:rsidR="00D624E9">
              <w:rPr>
                <w:noProof/>
                <w:webHidden/>
              </w:rPr>
              <w:fldChar w:fldCharType="begin"/>
            </w:r>
            <w:r w:rsidR="00D624E9">
              <w:rPr>
                <w:noProof/>
                <w:webHidden/>
              </w:rPr>
              <w:instrText xml:space="preserve"> PAGEREF _Toc215430467 \h </w:instrText>
            </w:r>
            <w:r w:rsidR="00D624E9">
              <w:rPr>
                <w:noProof/>
                <w:webHidden/>
              </w:rPr>
            </w:r>
            <w:r w:rsidR="00D624E9">
              <w:rPr>
                <w:noProof/>
                <w:webHidden/>
              </w:rPr>
              <w:fldChar w:fldCharType="separate"/>
            </w:r>
            <w:r w:rsidR="007A0C1E">
              <w:rPr>
                <w:noProof/>
                <w:webHidden/>
              </w:rPr>
              <w:t>7</w:t>
            </w:r>
            <w:r w:rsidR="00D624E9">
              <w:rPr>
                <w:noProof/>
                <w:webHidden/>
              </w:rPr>
              <w:fldChar w:fldCharType="end"/>
            </w:r>
          </w:hyperlink>
        </w:p>
        <w:p w14:paraId="62A46301" w14:textId="15872E22" w:rsidR="00D624E9" w:rsidRDefault="003C7D39" w:rsidP="00CA1757">
          <w:pPr>
            <w:pStyle w:val="Obsah3"/>
            <w:jc w:val="both"/>
            <w:rPr>
              <w:rFonts w:cstheme="minorBidi"/>
              <w:noProof/>
              <w:kern w:val="2"/>
              <w:sz w:val="24"/>
              <w:szCs w:val="24"/>
              <w14:ligatures w14:val="standardContextual"/>
            </w:rPr>
          </w:pPr>
          <w:hyperlink w:anchor="_Toc215430468" w:history="1">
            <w:r w:rsidR="00D624E9" w:rsidRPr="00BE1A66">
              <w:rPr>
                <w:rStyle w:val="Hypertextovodkaz"/>
                <w:noProof/>
              </w:rPr>
              <w:t>4.2.8.</w:t>
            </w:r>
            <w:r w:rsidR="00D624E9">
              <w:rPr>
                <w:rFonts w:cstheme="minorBidi"/>
                <w:noProof/>
                <w:kern w:val="2"/>
                <w:sz w:val="24"/>
                <w:szCs w:val="24"/>
                <w14:ligatures w14:val="standardContextual"/>
              </w:rPr>
              <w:tab/>
            </w:r>
            <w:r w:rsidR="00D624E9" w:rsidRPr="00BE1A66">
              <w:rPr>
                <w:rStyle w:val="Hypertextovodkaz"/>
                <w:noProof/>
              </w:rPr>
              <w:t>Odvodnění rubu opěr</w:t>
            </w:r>
            <w:r w:rsidR="00D624E9">
              <w:rPr>
                <w:noProof/>
                <w:webHidden/>
              </w:rPr>
              <w:tab/>
            </w:r>
            <w:r w:rsidR="00D624E9">
              <w:rPr>
                <w:noProof/>
                <w:webHidden/>
              </w:rPr>
              <w:fldChar w:fldCharType="begin"/>
            </w:r>
            <w:r w:rsidR="00D624E9">
              <w:rPr>
                <w:noProof/>
                <w:webHidden/>
              </w:rPr>
              <w:instrText xml:space="preserve"> PAGEREF _Toc215430468 \h </w:instrText>
            </w:r>
            <w:r w:rsidR="00D624E9">
              <w:rPr>
                <w:noProof/>
                <w:webHidden/>
              </w:rPr>
            </w:r>
            <w:r w:rsidR="00D624E9">
              <w:rPr>
                <w:noProof/>
                <w:webHidden/>
              </w:rPr>
              <w:fldChar w:fldCharType="separate"/>
            </w:r>
            <w:r w:rsidR="007A0C1E">
              <w:rPr>
                <w:noProof/>
                <w:webHidden/>
              </w:rPr>
              <w:t>7</w:t>
            </w:r>
            <w:r w:rsidR="00D624E9">
              <w:rPr>
                <w:noProof/>
                <w:webHidden/>
              </w:rPr>
              <w:fldChar w:fldCharType="end"/>
            </w:r>
          </w:hyperlink>
        </w:p>
        <w:p w14:paraId="5776FB66" w14:textId="1F0323F8" w:rsidR="00D624E9" w:rsidRDefault="003C7D39" w:rsidP="00CA1757">
          <w:pPr>
            <w:pStyle w:val="Obsah3"/>
            <w:jc w:val="both"/>
            <w:rPr>
              <w:rFonts w:cstheme="minorBidi"/>
              <w:noProof/>
              <w:kern w:val="2"/>
              <w:sz w:val="24"/>
              <w:szCs w:val="24"/>
              <w14:ligatures w14:val="standardContextual"/>
            </w:rPr>
          </w:pPr>
          <w:hyperlink w:anchor="_Toc215430469" w:history="1">
            <w:r w:rsidR="00D624E9" w:rsidRPr="00BE1A66">
              <w:rPr>
                <w:rStyle w:val="Hypertextovodkaz"/>
                <w:noProof/>
                <w:lang w:bidi="en-US"/>
              </w:rPr>
              <w:t>4.2.9.</w:t>
            </w:r>
            <w:r w:rsidR="00D624E9">
              <w:rPr>
                <w:rFonts w:cstheme="minorBidi"/>
                <w:noProof/>
                <w:kern w:val="2"/>
                <w:sz w:val="24"/>
                <w:szCs w:val="24"/>
                <w14:ligatures w14:val="standardContextual"/>
              </w:rPr>
              <w:tab/>
            </w:r>
            <w:r w:rsidR="00D624E9" w:rsidRPr="00BE1A66">
              <w:rPr>
                <w:rStyle w:val="Hypertextovodkaz"/>
                <w:noProof/>
                <w:lang w:bidi="en-US"/>
              </w:rPr>
              <w:t>Izolace, obklady a ochrana povrchu spodní stavby</w:t>
            </w:r>
            <w:r w:rsidR="00D624E9">
              <w:rPr>
                <w:noProof/>
                <w:webHidden/>
              </w:rPr>
              <w:tab/>
            </w:r>
            <w:r w:rsidR="00D624E9">
              <w:rPr>
                <w:noProof/>
                <w:webHidden/>
              </w:rPr>
              <w:fldChar w:fldCharType="begin"/>
            </w:r>
            <w:r w:rsidR="00D624E9">
              <w:rPr>
                <w:noProof/>
                <w:webHidden/>
              </w:rPr>
              <w:instrText xml:space="preserve"> PAGEREF _Toc215430469 \h </w:instrText>
            </w:r>
            <w:r w:rsidR="00D624E9">
              <w:rPr>
                <w:noProof/>
                <w:webHidden/>
              </w:rPr>
            </w:r>
            <w:r w:rsidR="00D624E9">
              <w:rPr>
                <w:noProof/>
                <w:webHidden/>
              </w:rPr>
              <w:fldChar w:fldCharType="separate"/>
            </w:r>
            <w:r w:rsidR="007A0C1E">
              <w:rPr>
                <w:noProof/>
                <w:webHidden/>
              </w:rPr>
              <w:t>7</w:t>
            </w:r>
            <w:r w:rsidR="00D624E9">
              <w:rPr>
                <w:noProof/>
                <w:webHidden/>
              </w:rPr>
              <w:fldChar w:fldCharType="end"/>
            </w:r>
          </w:hyperlink>
        </w:p>
        <w:p w14:paraId="0A975053" w14:textId="2C60DF6F" w:rsidR="00D624E9" w:rsidRDefault="003C7D39" w:rsidP="00CA1757">
          <w:pPr>
            <w:pStyle w:val="Obsah3"/>
            <w:jc w:val="both"/>
            <w:rPr>
              <w:rFonts w:cstheme="minorBidi"/>
              <w:noProof/>
              <w:kern w:val="2"/>
              <w:sz w:val="24"/>
              <w:szCs w:val="24"/>
              <w14:ligatures w14:val="standardContextual"/>
            </w:rPr>
          </w:pPr>
          <w:hyperlink w:anchor="_Toc215430470" w:history="1">
            <w:r w:rsidR="00D624E9" w:rsidRPr="00BE1A66">
              <w:rPr>
                <w:rStyle w:val="Hypertextovodkaz"/>
                <w:noProof/>
              </w:rPr>
              <w:t>4.2.10.</w:t>
            </w:r>
            <w:r w:rsidR="00D624E9">
              <w:rPr>
                <w:rFonts w:cstheme="minorBidi"/>
                <w:noProof/>
                <w:kern w:val="2"/>
                <w:sz w:val="24"/>
                <w:szCs w:val="24"/>
                <w14:ligatures w14:val="standardContextual"/>
              </w:rPr>
              <w:tab/>
            </w:r>
            <w:r w:rsidR="00D624E9" w:rsidRPr="00BE1A66">
              <w:rPr>
                <w:rStyle w:val="Hypertextovodkaz"/>
                <w:noProof/>
              </w:rPr>
              <w:t>Přechodová oblast</w:t>
            </w:r>
            <w:r w:rsidR="00D624E9">
              <w:rPr>
                <w:noProof/>
                <w:webHidden/>
              </w:rPr>
              <w:tab/>
            </w:r>
            <w:r w:rsidR="00D624E9">
              <w:rPr>
                <w:noProof/>
                <w:webHidden/>
              </w:rPr>
              <w:fldChar w:fldCharType="begin"/>
            </w:r>
            <w:r w:rsidR="00D624E9">
              <w:rPr>
                <w:noProof/>
                <w:webHidden/>
              </w:rPr>
              <w:instrText xml:space="preserve"> PAGEREF _Toc215430470 \h </w:instrText>
            </w:r>
            <w:r w:rsidR="00D624E9">
              <w:rPr>
                <w:noProof/>
                <w:webHidden/>
              </w:rPr>
            </w:r>
            <w:r w:rsidR="00D624E9">
              <w:rPr>
                <w:noProof/>
                <w:webHidden/>
              </w:rPr>
              <w:fldChar w:fldCharType="separate"/>
            </w:r>
            <w:r w:rsidR="007A0C1E">
              <w:rPr>
                <w:noProof/>
                <w:webHidden/>
              </w:rPr>
              <w:t>7</w:t>
            </w:r>
            <w:r w:rsidR="00D624E9">
              <w:rPr>
                <w:noProof/>
                <w:webHidden/>
              </w:rPr>
              <w:fldChar w:fldCharType="end"/>
            </w:r>
          </w:hyperlink>
        </w:p>
        <w:p w14:paraId="69F13294" w14:textId="10E396F4" w:rsidR="00D624E9" w:rsidRDefault="003C7D39" w:rsidP="00CA1757">
          <w:pPr>
            <w:pStyle w:val="Obsah2"/>
            <w:jc w:val="both"/>
            <w:rPr>
              <w:rFonts w:cstheme="minorBidi"/>
              <w:noProof/>
              <w:kern w:val="2"/>
              <w:sz w:val="24"/>
              <w:szCs w:val="24"/>
              <w14:ligatures w14:val="standardContextual"/>
            </w:rPr>
          </w:pPr>
          <w:hyperlink w:anchor="_Toc215430471" w:history="1">
            <w:r w:rsidR="00D624E9" w:rsidRPr="00BE1A66">
              <w:rPr>
                <w:rStyle w:val="Hypertextovodkaz"/>
                <w:rFonts w:eastAsiaTheme="minorHAnsi"/>
                <w:noProof/>
                <w:lang w:bidi="en-US"/>
                <w14:scene3d>
                  <w14:camera w14:prst="orthographicFront"/>
                  <w14:lightRig w14:rig="threePt" w14:dir="t">
                    <w14:rot w14:lat="0" w14:lon="0" w14:rev="0"/>
                  </w14:lightRig>
                </w14:scene3d>
              </w:rPr>
              <w:t>4.3.</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Statické a hydrotechnické posouzení, zatížitelnost</w:t>
            </w:r>
            <w:r w:rsidR="00D624E9">
              <w:rPr>
                <w:noProof/>
                <w:webHidden/>
              </w:rPr>
              <w:tab/>
            </w:r>
            <w:r w:rsidR="00D624E9">
              <w:rPr>
                <w:noProof/>
                <w:webHidden/>
              </w:rPr>
              <w:fldChar w:fldCharType="begin"/>
            </w:r>
            <w:r w:rsidR="00D624E9">
              <w:rPr>
                <w:noProof/>
                <w:webHidden/>
              </w:rPr>
              <w:instrText xml:space="preserve"> PAGEREF _Toc215430471 \h </w:instrText>
            </w:r>
            <w:r w:rsidR="00D624E9">
              <w:rPr>
                <w:noProof/>
                <w:webHidden/>
              </w:rPr>
            </w:r>
            <w:r w:rsidR="00D624E9">
              <w:rPr>
                <w:noProof/>
                <w:webHidden/>
              </w:rPr>
              <w:fldChar w:fldCharType="separate"/>
            </w:r>
            <w:r w:rsidR="007A0C1E">
              <w:rPr>
                <w:noProof/>
                <w:webHidden/>
              </w:rPr>
              <w:t>8</w:t>
            </w:r>
            <w:r w:rsidR="00D624E9">
              <w:rPr>
                <w:noProof/>
                <w:webHidden/>
              </w:rPr>
              <w:fldChar w:fldCharType="end"/>
            </w:r>
          </w:hyperlink>
        </w:p>
        <w:p w14:paraId="652E3AF8" w14:textId="7F1EC353" w:rsidR="00D624E9" w:rsidRDefault="003C7D39" w:rsidP="00CA1757">
          <w:pPr>
            <w:pStyle w:val="Obsah2"/>
            <w:jc w:val="both"/>
            <w:rPr>
              <w:rFonts w:cstheme="minorBidi"/>
              <w:noProof/>
              <w:kern w:val="2"/>
              <w:sz w:val="24"/>
              <w:szCs w:val="24"/>
              <w14:ligatures w14:val="standardContextual"/>
            </w:rPr>
          </w:pPr>
          <w:hyperlink w:anchor="_Toc215430472" w:history="1">
            <w:r w:rsidR="00D624E9" w:rsidRPr="00BE1A66">
              <w:rPr>
                <w:rStyle w:val="Hypertextovodkaz"/>
                <w:rFonts w:eastAsiaTheme="minorHAnsi"/>
                <w:noProof/>
                <w:lang w:bidi="en-US"/>
                <w14:scene3d>
                  <w14:camera w14:prst="orthographicFront"/>
                  <w14:lightRig w14:rig="threePt" w14:dir="t">
                    <w14:rot w14:lat="0" w14:lon="0" w14:rev="0"/>
                  </w14:lightRig>
                </w14:scene3d>
              </w:rPr>
              <w:t>4.4.</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Cizí zařízení na mostě</w:t>
            </w:r>
            <w:r w:rsidR="00D624E9">
              <w:rPr>
                <w:noProof/>
                <w:webHidden/>
              </w:rPr>
              <w:tab/>
            </w:r>
            <w:r w:rsidR="00D624E9">
              <w:rPr>
                <w:noProof/>
                <w:webHidden/>
              </w:rPr>
              <w:fldChar w:fldCharType="begin"/>
            </w:r>
            <w:r w:rsidR="00D624E9">
              <w:rPr>
                <w:noProof/>
                <w:webHidden/>
              </w:rPr>
              <w:instrText xml:space="preserve"> PAGEREF _Toc215430472 \h </w:instrText>
            </w:r>
            <w:r w:rsidR="00D624E9">
              <w:rPr>
                <w:noProof/>
                <w:webHidden/>
              </w:rPr>
            </w:r>
            <w:r w:rsidR="00D624E9">
              <w:rPr>
                <w:noProof/>
                <w:webHidden/>
              </w:rPr>
              <w:fldChar w:fldCharType="separate"/>
            </w:r>
            <w:r w:rsidR="007A0C1E">
              <w:rPr>
                <w:noProof/>
                <w:webHidden/>
              </w:rPr>
              <w:t>8</w:t>
            </w:r>
            <w:r w:rsidR="00D624E9">
              <w:rPr>
                <w:noProof/>
                <w:webHidden/>
              </w:rPr>
              <w:fldChar w:fldCharType="end"/>
            </w:r>
          </w:hyperlink>
        </w:p>
        <w:p w14:paraId="399928D1" w14:textId="3BEE019E" w:rsidR="00D624E9" w:rsidRDefault="003C7D39" w:rsidP="00CA1757">
          <w:pPr>
            <w:pStyle w:val="Obsah2"/>
            <w:jc w:val="both"/>
            <w:rPr>
              <w:rFonts w:cstheme="minorBidi"/>
              <w:noProof/>
              <w:kern w:val="2"/>
              <w:sz w:val="24"/>
              <w:szCs w:val="24"/>
              <w14:ligatures w14:val="standardContextual"/>
            </w:rPr>
          </w:pPr>
          <w:hyperlink w:anchor="_Toc215430473" w:history="1">
            <w:r w:rsidR="00D624E9" w:rsidRPr="00BE1A66">
              <w:rPr>
                <w:rStyle w:val="Hypertextovodkaz"/>
                <w:rFonts w:eastAsiaTheme="minorHAnsi"/>
                <w:noProof/>
                <w:lang w:bidi="en-US"/>
                <w14:scene3d>
                  <w14:camera w14:prst="orthographicFront"/>
                  <w14:lightRig w14:rig="threePt" w14:dir="t">
                    <w14:rot w14:lat="0" w14:lon="0" w14:rev="0"/>
                  </w14:lightRig>
                </w14:scene3d>
              </w:rPr>
              <w:t>4.5.</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Řešení protikorozní ochrany, ochrany konstrukcí proti agresivnímu prostředí a bludným proudům</w:t>
            </w:r>
            <w:r w:rsidR="00D624E9">
              <w:rPr>
                <w:noProof/>
                <w:webHidden/>
              </w:rPr>
              <w:tab/>
            </w:r>
            <w:r w:rsidR="00D624E9">
              <w:rPr>
                <w:noProof/>
                <w:webHidden/>
              </w:rPr>
              <w:fldChar w:fldCharType="begin"/>
            </w:r>
            <w:r w:rsidR="00D624E9">
              <w:rPr>
                <w:noProof/>
                <w:webHidden/>
              </w:rPr>
              <w:instrText xml:space="preserve"> PAGEREF _Toc215430473 \h </w:instrText>
            </w:r>
            <w:r w:rsidR="00D624E9">
              <w:rPr>
                <w:noProof/>
                <w:webHidden/>
              </w:rPr>
            </w:r>
            <w:r w:rsidR="00D624E9">
              <w:rPr>
                <w:noProof/>
                <w:webHidden/>
              </w:rPr>
              <w:fldChar w:fldCharType="separate"/>
            </w:r>
            <w:r w:rsidR="007A0C1E">
              <w:rPr>
                <w:noProof/>
                <w:webHidden/>
              </w:rPr>
              <w:t>8</w:t>
            </w:r>
            <w:r w:rsidR="00D624E9">
              <w:rPr>
                <w:noProof/>
                <w:webHidden/>
              </w:rPr>
              <w:fldChar w:fldCharType="end"/>
            </w:r>
          </w:hyperlink>
        </w:p>
        <w:p w14:paraId="43BFA2E8" w14:textId="6520BF6D" w:rsidR="00D624E9" w:rsidRDefault="003C7D39" w:rsidP="00CA1757">
          <w:pPr>
            <w:pStyle w:val="Obsah2"/>
            <w:jc w:val="both"/>
            <w:rPr>
              <w:rFonts w:cstheme="minorBidi"/>
              <w:noProof/>
              <w:kern w:val="2"/>
              <w:sz w:val="24"/>
              <w:szCs w:val="24"/>
              <w14:ligatures w14:val="standardContextual"/>
            </w:rPr>
          </w:pPr>
          <w:hyperlink w:anchor="_Toc215430474" w:history="1">
            <w:r w:rsidR="00D624E9" w:rsidRPr="00BE1A66">
              <w:rPr>
                <w:rStyle w:val="Hypertextovodkaz"/>
                <w:rFonts w:eastAsiaTheme="minorHAnsi"/>
                <w:noProof/>
                <w:lang w:bidi="en-US"/>
                <w14:scene3d>
                  <w14:camera w14:prst="orthographicFront"/>
                  <w14:lightRig w14:rig="threePt" w14:dir="t">
                    <w14:rot w14:lat="0" w14:lon="0" w14:rev="0"/>
                  </w14:lightRig>
                </w14:scene3d>
              </w:rPr>
              <w:t>4.6.</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Požadované podmínky a měření sedání a průhybů (měření a monitoring)</w:t>
            </w:r>
            <w:r w:rsidR="00D624E9">
              <w:rPr>
                <w:noProof/>
                <w:webHidden/>
              </w:rPr>
              <w:tab/>
            </w:r>
            <w:r w:rsidR="00D624E9">
              <w:rPr>
                <w:noProof/>
                <w:webHidden/>
              </w:rPr>
              <w:fldChar w:fldCharType="begin"/>
            </w:r>
            <w:r w:rsidR="00D624E9">
              <w:rPr>
                <w:noProof/>
                <w:webHidden/>
              </w:rPr>
              <w:instrText xml:space="preserve"> PAGEREF _Toc215430474 \h </w:instrText>
            </w:r>
            <w:r w:rsidR="00D624E9">
              <w:rPr>
                <w:noProof/>
                <w:webHidden/>
              </w:rPr>
            </w:r>
            <w:r w:rsidR="00D624E9">
              <w:rPr>
                <w:noProof/>
                <w:webHidden/>
              </w:rPr>
              <w:fldChar w:fldCharType="separate"/>
            </w:r>
            <w:r w:rsidR="007A0C1E">
              <w:rPr>
                <w:noProof/>
                <w:webHidden/>
              </w:rPr>
              <w:t>8</w:t>
            </w:r>
            <w:r w:rsidR="00D624E9">
              <w:rPr>
                <w:noProof/>
                <w:webHidden/>
              </w:rPr>
              <w:fldChar w:fldCharType="end"/>
            </w:r>
          </w:hyperlink>
        </w:p>
        <w:p w14:paraId="29D974FA" w14:textId="63C006ED" w:rsidR="00D624E9" w:rsidRDefault="003C7D39" w:rsidP="00CA1757">
          <w:pPr>
            <w:pStyle w:val="Obsah2"/>
            <w:jc w:val="both"/>
            <w:rPr>
              <w:rFonts w:cstheme="minorBidi"/>
              <w:noProof/>
              <w:kern w:val="2"/>
              <w:sz w:val="24"/>
              <w:szCs w:val="24"/>
              <w14:ligatures w14:val="standardContextual"/>
            </w:rPr>
          </w:pPr>
          <w:hyperlink w:anchor="_Toc215430475" w:history="1">
            <w:r w:rsidR="00D624E9" w:rsidRPr="00BE1A66">
              <w:rPr>
                <w:rStyle w:val="Hypertextovodkaz"/>
                <w:rFonts w:eastAsiaTheme="minorHAnsi"/>
                <w:noProof/>
                <w:lang w:bidi="en-US"/>
                <w14:scene3d>
                  <w14:camera w14:prst="orthographicFront"/>
                  <w14:lightRig w14:rig="threePt" w14:dir="t">
                    <w14:rot w14:lat="0" w14:lon="0" w14:rev="0"/>
                  </w14:lightRig>
                </w14:scene3d>
              </w:rPr>
              <w:t>4.7.</w:t>
            </w:r>
            <w:r w:rsidR="00D624E9">
              <w:rPr>
                <w:rFonts w:cstheme="minorBidi"/>
                <w:noProof/>
                <w:kern w:val="2"/>
                <w:sz w:val="24"/>
                <w:szCs w:val="24"/>
                <w14:ligatures w14:val="standardContextual"/>
              </w:rPr>
              <w:tab/>
            </w:r>
            <w:r w:rsidR="00D624E9" w:rsidRPr="00BE1A66">
              <w:rPr>
                <w:rStyle w:val="Hypertextovodkaz"/>
                <w:rFonts w:eastAsiaTheme="minorHAnsi"/>
                <w:noProof/>
                <w:lang w:bidi="en-US"/>
              </w:rPr>
              <w:t>Požadované zatěžovací zkoušky</w:t>
            </w:r>
            <w:r w:rsidR="00D624E9">
              <w:rPr>
                <w:noProof/>
                <w:webHidden/>
              </w:rPr>
              <w:tab/>
            </w:r>
            <w:r w:rsidR="00D624E9">
              <w:rPr>
                <w:noProof/>
                <w:webHidden/>
              </w:rPr>
              <w:fldChar w:fldCharType="begin"/>
            </w:r>
            <w:r w:rsidR="00D624E9">
              <w:rPr>
                <w:noProof/>
                <w:webHidden/>
              </w:rPr>
              <w:instrText xml:space="preserve"> PAGEREF _Toc215430475 \h </w:instrText>
            </w:r>
            <w:r w:rsidR="00D624E9">
              <w:rPr>
                <w:noProof/>
                <w:webHidden/>
              </w:rPr>
            </w:r>
            <w:r w:rsidR="00D624E9">
              <w:rPr>
                <w:noProof/>
                <w:webHidden/>
              </w:rPr>
              <w:fldChar w:fldCharType="separate"/>
            </w:r>
            <w:r w:rsidR="007A0C1E">
              <w:rPr>
                <w:noProof/>
                <w:webHidden/>
              </w:rPr>
              <w:t>8</w:t>
            </w:r>
            <w:r w:rsidR="00D624E9">
              <w:rPr>
                <w:noProof/>
                <w:webHidden/>
              </w:rPr>
              <w:fldChar w:fldCharType="end"/>
            </w:r>
          </w:hyperlink>
        </w:p>
        <w:p w14:paraId="1669545E" w14:textId="3F4C681A" w:rsidR="00D624E9" w:rsidRDefault="003C7D39" w:rsidP="00CA1757">
          <w:pPr>
            <w:pStyle w:val="Obsah2"/>
            <w:jc w:val="both"/>
            <w:rPr>
              <w:rFonts w:cstheme="minorBidi"/>
              <w:noProof/>
              <w:kern w:val="2"/>
              <w:sz w:val="24"/>
              <w:szCs w:val="24"/>
              <w14:ligatures w14:val="standardContextual"/>
            </w:rPr>
          </w:pPr>
          <w:hyperlink w:anchor="_Toc215430476" w:history="1">
            <w:r w:rsidR="00D624E9" w:rsidRPr="00BE1A66">
              <w:rPr>
                <w:rStyle w:val="Hypertextovodkaz"/>
                <w:noProof/>
                <w:lang w:bidi="en-US"/>
                <w14:scene3d>
                  <w14:camera w14:prst="orthographicFront"/>
                  <w14:lightRig w14:rig="threePt" w14:dir="t">
                    <w14:rot w14:lat="0" w14:lon="0" w14:rev="0"/>
                  </w14:lightRig>
                </w14:scene3d>
              </w:rPr>
              <w:t>4.8.</w:t>
            </w:r>
            <w:r w:rsidR="00D624E9">
              <w:rPr>
                <w:rFonts w:cstheme="minorBidi"/>
                <w:noProof/>
                <w:kern w:val="2"/>
                <w:sz w:val="24"/>
                <w:szCs w:val="24"/>
                <w14:ligatures w14:val="standardContextual"/>
              </w:rPr>
              <w:tab/>
            </w:r>
            <w:r w:rsidR="00D624E9" w:rsidRPr="00BE1A66">
              <w:rPr>
                <w:rStyle w:val="Hypertextovodkaz"/>
                <w:noProof/>
                <w:lang w:bidi="en-US"/>
              </w:rPr>
              <w:t>Značení</w:t>
            </w:r>
            <w:r w:rsidR="00D624E9" w:rsidRPr="00BE1A66">
              <w:rPr>
                <w:rStyle w:val="Hypertextovodkaz"/>
                <w:noProof/>
              </w:rPr>
              <w:t xml:space="preserve"> tabulka s rokem dokončení opravy. Tabule bude umístěná na viditelném místě.</w:t>
            </w:r>
            <w:r w:rsidR="00D624E9">
              <w:rPr>
                <w:noProof/>
                <w:webHidden/>
              </w:rPr>
              <w:tab/>
            </w:r>
            <w:r w:rsidR="00D624E9">
              <w:rPr>
                <w:noProof/>
                <w:webHidden/>
              </w:rPr>
              <w:fldChar w:fldCharType="begin"/>
            </w:r>
            <w:r w:rsidR="00D624E9">
              <w:rPr>
                <w:noProof/>
                <w:webHidden/>
              </w:rPr>
              <w:instrText xml:space="preserve"> PAGEREF _Toc215430476 \h </w:instrText>
            </w:r>
            <w:r w:rsidR="00D624E9">
              <w:rPr>
                <w:noProof/>
                <w:webHidden/>
              </w:rPr>
            </w:r>
            <w:r w:rsidR="00D624E9">
              <w:rPr>
                <w:noProof/>
                <w:webHidden/>
              </w:rPr>
              <w:fldChar w:fldCharType="separate"/>
            </w:r>
            <w:r w:rsidR="007A0C1E">
              <w:rPr>
                <w:noProof/>
                <w:webHidden/>
              </w:rPr>
              <w:t>8</w:t>
            </w:r>
            <w:r w:rsidR="00D624E9">
              <w:rPr>
                <w:noProof/>
                <w:webHidden/>
              </w:rPr>
              <w:fldChar w:fldCharType="end"/>
            </w:r>
          </w:hyperlink>
        </w:p>
        <w:p w14:paraId="61D660CE" w14:textId="2077EB41" w:rsidR="00D624E9" w:rsidRDefault="003C7D39" w:rsidP="00CA1757">
          <w:pPr>
            <w:pStyle w:val="Obsah1"/>
            <w:jc w:val="both"/>
            <w:rPr>
              <w:rFonts w:eastAsiaTheme="minorEastAsia"/>
              <w:noProof/>
              <w:kern w:val="2"/>
              <w:sz w:val="24"/>
              <w:szCs w:val="24"/>
              <w:lang w:eastAsia="cs-CZ"/>
              <w14:ligatures w14:val="standardContextual"/>
            </w:rPr>
          </w:pPr>
          <w:hyperlink w:anchor="_Toc215430477" w:history="1">
            <w:r w:rsidR="00D624E9" w:rsidRPr="00BE1A66">
              <w:rPr>
                <w:rStyle w:val="Hypertextovodkaz"/>
                <w:noProof/>
                <w14:scene3d>
                  <w14:camera w14:prst="orthographicFront"/>
                  <w14:lightRig w14:rig="threePt" w14:dir="t">
                    <w14:rot w14:lat="0" w14:lon="0" w14:rev="0"/>
                  </w14:lightRig>
                </w14:scene3d>
              </w:rPr>
              <w:t>5.</w:t>
            </w:r>
            <w:r w:rsidR="00D624E9">
              <w:rPr>
                <w:rFonts w:eastAsiaTheme="minorEastAsia"/>
                <w:noProof/>
                <w:kern w:val="2"/>
                <w:sz w:val="24"/>
                <w:szCs w:val="24"/>
                <w:lang w:eastAsia="cs-CZ"/>
                <w14:ligatures w14:val="standardContextual"/>
              </w:rPr>
              <w:tab/>
            </w:r>
            <w:r w:rsidR="00D624E9" w:rsidRPr="00BE1A66">
              <w:rPr>
                <w:rStyle w:val="Hypertextovodkaz"/>
                <w:noProof/>
              </w:rPr>
              <w:t>Výstavba mostu</w:t>
            </w:r>
            <w:r w:rsidR="00D624E9">
              <w:rPr>
                <w:noProof/>
                <w:webHidden/>
              </w:rPr>
              <w:tab/>
            </w:r>
            <w:r w:rsidR="00D624E9">
              <w:rPr>
                <w:noProof/>
                <w:webHidden/>
              </w:rPr>
              <w:fldChar w:fldCharType="begin"/>
            </w:r>
            <w:r w:rsidR="00D624E9">
              <w:rPr>
                <w:noProof/>
                <w:webHidden/>
              </w:rPr>
              <w:instrText xml:space="preserve"> PAGEREF _Toc215430477 \h </w:instrText>
            </w:r>
            <w:r w:rsidR="00D624E9">
              <w:rPr>
                <w:noProof/>
                <w:webHidden/>
              </w:rPr>
            </w:r>
            <w:r w:rsidR="00D624E9">
              <w:rPr>
                <w:noProof/>
                <w:webHidden/>
              </w:rPr>
              <w:fldChar w:fldCharType="separate"/>
            </w:r>
            <w:r w:rsidR="007A0C1E">
              <w:rPr>
                <w:noProof/>
                <w:webHidden/>
              </w:rPr>
              <w:t>8</w:t>
            </w:r>
            <w:r w:rsidR="00D624E9">
              <w:rPr>
                <w:noProof/>
                <w:webHidden/>
              </w:rPr>
              <w:fldChar w:fldCharType="end"/>
            </w:r>
          </w:hyperlink>
        </w:p>
        <w:p w14:paraId="784CA3B0" w14:textId="24D17AF1" w:rsidR="00D624E9" w:rsidRDefault="003C7D39" w:rsidP="00CA1757">
          <w:pPr>
            <w:pStyle w:val="Obsah2"/>
            <w:jc w:val="both"/>
            <w:rPr>
              <w:rFonts w:cstheme="minorBidi"/>
              <w:noProof/>
              <w:kern w:val="2"/>
              <w:sz w:val="24"/>
              <w:szCs w:val="24"/>
              <w14:ligatures w14:val="standardContextual"/>
            </w:rPr>
          </w:pPr>
          <w:hyperlink w:anchor="_Toc215430478" w:history="1">
            <w:r w:rsidR="00D624E9" w:rsidRPr="00BE1A66">
              <w:rPr>
                <w:rStyle w:val="Hypertextovodkaz"/>
                <w:rFonts w:eastAsiaTheme="minorHAnsi"/>
                <w:noProof/>
                <w14:scene3d>
                  <w14:camera w14:prst="orthographicFront"/>
                  <w14:lightRig w14:rig="threePt" w14:dir="t">
                    <w14:rot w14:lat="0" w14:lon="0" w14:rev="0"/>
                  </w14:lightRig>
                </w14:scene3d>
              </w:rPr>
              <w:t>5.1.</w:t>
            </w:r>
            <w:r w:rsidR="00D624E9">
              <w:rPr>
                <w:rFonts w:cstheme="minorBidi"/>
                <w:noProof/>
                <w:kern w:val="2"/>
                <w:sz w:val="24"/>
                <w:szCs w:val="24"/>
                <w14:ligatures w14:val="standardContextual"/>
              </w:rPr>
              <w:tab/>
            </w:r>
            <w:r w:rsidR="00D624E9" w:rsidRPr="00BE1A66">
              <w:rPr>
                <w:rStyle w:val="Hypertextovodkaz"/>
                <w:rFonts w:eastAsiaTheme="minorHAnsi"/>
                <w:noProof/>
              </w:rPr>
              <w:t>Postup a technologie stavby mostu</w:t>
            </w:r>
            <w:r w:rsidR="00D624E9">
              <w:rPr>
                <w:noProof/>
                <w:webHidden/>
              </w:rPr>
              <w:tab/>
            </w:r>
            <w:r w:rsidR="00D624E9">
              <w:rPr>
                <w:noProof/>
                <w:webHidden/>
              </w:rPr>
              <w:fldChar w:fldCharType="begin"/>
            </w:r>
            <w:r w:rsidR="00D624E9">
              <w:rPr>
                <w:noProof/>
                <w:webHidden/>
              </w:rPr>
              <w:instrText xml:space="preserve"> PAGEREF _Toc215430478 \h </w:instrText>
            </w:r>
            <w:r w:rsidR="00D624E9">
              <w:rPr>
                <w:noProof/>
                <w:webHidden/>
              </w:rPr>
            </w:r>
            <w:r w:rsidR="00D624E9">
              <w:rPr>
                <w:noProof/>
                <w:webHidden/>
              </w:rPr>
              <w:fldChar w:fldCharType="separate"/>
            </w:r>
            <w:r w:rsidR="007A0C1E">
              <w:rPr>
                <w:noProof/>
                <w:webHidden/>
              </w:rPr>
              <w:t>8</w:t>
            </w:r>
            <w:r w:rsidR="00D624E9">
              <w:rPr>
                <w:noProof/>
                <w:webHidden/>
              </w:rPr>
              <w:fldChar w:fldCharType="end"/>
            </w:r>
          </w:hyperlink>
        </w:p>
        <w:p w14:paraId="2F308383" w14:textId="51350B63" w:rsidR="00D624E9" w:rsidRDefault="003C7D39" w:rsidP="00CA1757">
          <w:pPr>
            <w:pStyle w:val="Obsah2"/>
            <w:jc w:val="both"/>
            <w:rPr>
              <w:rFonts w:cstheme="minorBidi"/>
              <w:noProof/>
              <w:kern w:val="2"/>
              <w:sz w:val="24"/>
              <w:szCs w:val="24"/>
              <w14:ligatures w14:val="standardContextual"/>
            </w:rPr>
          </w:pPr>
          <w:hyperlink w:anchor="_Toc215430479" w:history="1">
            <w:r w:rsidR="00D624E9" w:rsidRPr="00BE1A66">
              <w:rPr>
                <w:rStyle w:val="Hypertextovodkaz"/>
                <w:rFonts w:eastAsiaTheme="minorHAnsi"/>
                <w:noProof/>
                <w14:scene3d>
                  <w14:camera w14:prst="orthographicFront"/>
                  <w14:lightRig w14:rig="threePt" w14:dir="t">
                    <w14:rot w14:lat="0" w14:lon="0" w14:rev="0"/>
                  </w14:lightRig>
                </w14:scene3d>
              </w:rPr>
              <w:t>5.2.</w:t>
            </w:r>
            <w:r w:rsidR="00D624E9">
              <w:rPr>
                <w:rFonts w:cstheme="minorBidi"/>
                <w:noProof/>
                <w:kern w:val="2"/>
                <w:sz w:val="24"/>
                <w:szCs w:val="24"/>
                <w14:ligatures w14:val="standardContextual"/>
              </w:rPr>
              <w:tab/>
            </w:r>
            <w:r w:rsidR="00D624E9" w:rsidRPr="00BE1A66">
              <w:rPr>
                <w:rStyle w:val="Hypertextovodkaz"/>
                <w:rFonts w:eastAsiaTheme="minorHAnsi"/>
                <w:noProof/>
              </w:rPr>
              <w:t>Specifické požadavky pro předpokládanou technologii stavby (přístupy, přívody elektrické energie, skladovací plochy, montážní a pomocné konstrukce apod.)</w:t>
            </w:r>
            <w:r w:rsidR="00D624E9">
              <w:rPr>
                <w:noProof/>
                <w:webHidden/>
              </w:rPr>
              <w:tab/>
            </w:r>
            <w:r w:rsidR="00D624E9">
              <w:rPr>
                <w:noProof/>
                <w:webHidden/>
              </w:rPr>
              <w:fldChar w:fldCharType="begin"/>
            </w:r>
            <w:r w:rsidR="00D624E9">
              <w:rPr>
                <w:noProof/>
                <w:webHidden/>
              </w:rPr>
              <w:instrText xml:space="preserve"> PAGEREF _Toc215430479 \h </w:instrText>
            </w:r>
            <w:r w:rsidR="00D624E9">
              <w:rPr>
                <w:noProof/>
                <w:webHidden/>
              </w:rPr>
            </w:r>
            <w:r w:rsidR="00D624E9">
              <w:rPr>
                <w:noProof/>
                <w:webHidden/>
              </w:rPr>
              <w:fldChar w:fldCharType="separate"/>
            </w:r>
            <w:r w:rsidR="007A0C1E">
              <w:rPr>
                <w:noProof/>
                <w:webHidden/>
              </w:rPr>
              <w:t>8</w:t>
            </w:r>
            <w:r w:rsidR="00D624E9">
              <w:rPr>
                <w:noProof/>
                <w:webHidden/>
              </w:rPr>
              <w:fldChar w:fldCharType="end"/>
            </w:r>
          </w:hyperlink>
        </w:p>
        <w:p w14:paraId="7331F3B5" w14:textId="2FF63226" w:rsidR="00D624E9" w:rsidRDefault="003C7D39" w:rsidP="00CA1757">
          <w:pPr>
            <w:pStyle w:val="Obsah2"/>
            <w:jc w:val="both"/>
            <w:rPr>
              <w:rFonts w:cstheme="minorBidi"/>
              <w:noProof/>
              <w:kern w:val="2"/>
              <w:sz w:val="24"/>
              <w:szCs w:val="24"/>
              <w14:ligatures w14:val="standardContextual"/>
            </w:rPr>
          </w:pPr>
          <w:hyperlink w:anchor="_Toc215430480" w:history="1">
            <w:r w:rsidR="00D624E9" w:rsidRPr="00BE1A66">
              <w:rPr>
                <w:rStyle w:val="Hypertextovodkaz"/>
                <w:rFonts w:eastAsiaTheme="minorHAnsi"/>
                <w:noProof/>
                <w14:scene3d>
                  <w14:camera w14:prst="orthographicFront"/>
                  <w14:lightRig w14:rig="threePt" w14:dir="t">
                    <w14:rot w14:lat="0" w14:lon="0" w14:rev="0"/>
                  </w14:lightRig>
                </w14:scene3d>
              </w:rPr>
              <w:t>5.3.</w:t>
            </w:r>
            <w:r w:rsidR="00D624E9">
              <w:rPr>
                <w:rFonts w:cstheme="minorBidi"/>
                <w:noProof/>
                <w:kern w:val="2"/>
                <w:sz w:val="24"/>
                <w:szCs w:val="24"/>
                <w14:ligatures w14:val="standardContextual"/>
              </w:rPr>
              <w:tab/>
            </w:r>
            <w:r w:rsidR="00D624E9" w:rsidRPr="00BE1A66">
              <w:rPr>
                <w:rStyle w:val="Hypertextovodkaz"/>
                <w:rFonts w:eastAsiaTheme="minorHAnsi"/>
                <w:noProof/>
              </w:rPr>
              <w:t>Související (dotčené) objekty stavby</w:t>
            </w:r>
            <w:r w:rsidR="00D624E9">
              <w:rPr>
                <w:noProof/>
                <w:webHidden/>
              </w:rPr>
              <w:tab/>
            </w:r>
            <w:r w:rsidR="00D624E9">
              <w:rPr>
                <w:noProof/>
                <w:webHidden/>
              </w:rPr>
              <w:fldChar w:fldCharType="begin"/>
            </w:r>
            <w:r w:rsidR="00D624E9">
              <w:rPr>
                <w:noProof/>
                <w:webHidden/>
              </w:rPr>
              <w:instrText xml:space="preserve"> PAGEREF _Toc215430480 \h </w:instrText>
            </w:r>
            <w:r w:rsidR="00D624E9">
              <w:rPr>
                <w:noProof/>
                <w:webHidden/>
              </w:rPr>
            </w:r>
            <w:r w:rsidR="00D624E9">
              <w:rPr>
                <w:noProof/>
                <w:webHidden/>
              </w:rPr>
              <w:fldChar w:fldCharType="separate"/>
            </w:r>
            <w:r w:rsidR="007A0C1E">
              <w:rPr>
                <w:noProof/>
                <w:webHidden/>
              </w:rPr>
              <w:t>8</w:t>
            </w:r>
            <w:r w:rsidR="00D624E9">
              <w:rPr>
                <w:noProof/>
                <w:webHidden/>
              </w:rPr>
              <w:fldChar w:fldCharType="end"/>
            </w:r>
          </w:hyperlink>
        </w:p>
        <w:p w14:paraId="5E5F4CA8" w14:textId="68C1635F" w:rsidR="00D624E9" w:rsidRDefault="003C7D39" w:rsidP="00CA1757">
          <w:pPr>
            <w:pStyle w:val="Obsah2"/>
            <w:jc w:val="both"/>
            <w:rPr>
              <w:rFonts w:cstheme="minorBidi"/>
              <w:noProof/>
              <w:kern w:val="2"/>
              <w:sz w:val="24"/>
              <w:szCs w:val="24"/>
              <w14:ligatures w14:val="standardContextual"/>
            </w:rPr>
          </w:pPr>
          <w:hyperlink w:anchor="_Toc215430481" w:history="1">
            <w:r w:rsidR="00D624E9" w:rsidRPr="00BE1A66">
              <w:rPr>
                <w:rStyle w:val="Hypertextovodkaz"/>
                <w:rFonts w:eastAsiaTheme="minorHAnsi"/>
                <w:noProof/>
                <w14:scene3d>
                  <w14:camera w14:prst="orthographicFront"/>
                  <w14:lightRig w14:rig="threePt" w14:dir="t">
                    <w14:rot w14:lat="0" w14:lon="0" w14:rev="0"/>
                  </w14:lightRig>
                </w14:scene3d>
              </w:rPr>
              <w:t>5.4.</w:t>
            </w:r>
            <w:r w:rsidR="00D624E9">
              <w:rPr>
                <w:rFonts w:cstheme="minorBidi"/>
                <w:noProof/>
                <w:kern w:val="2"/>
                <w:sz w:val="24"/>
                <w:szCs w:val="24"/>
                <w14:ligatures w14:val="standardContextual"/>
              </w:rPr>
              <w:tab/>
            </w:r>
            <w:r w:rsidR="00D624E9" w:rsidRPr="00BE1A66">
              <w:rPr>
                <w:rStyle w:val="Hypertextovodkaz"/>
                <w:rFonts w:eastAsiaTheme="minorHAnsi"/>
                <w:noProof/>
              </w:rPr>
              <w:t>Vytyčovací údaje</w:t>
            </w:r>
            <w:r w:rsidR="00D624E9">
              <w:rPr>
                <w:noProof/>
                <w:webHidden/>
              </w:rPr>
              <w:tab/>
            </w:r>
            <w:r w:rsidR="00D624E9">
              <w:rPr>
                <w:noProof/>
                <w:webHidden/>
              </w:rPr>
              <w:fldChar w:fldCharType="begin"/>
            </w:r>
            <w:r w:rsidR="00D624E9">
              <w:rPr>
                <w:noProof/>
                <w:webHidden/>
              </w:rPr>
              <w:instrText xml:space="preserve"> PAGEREF _Toc215430481 \h </w:instrText>
            </w:r>
            <w:r w:rsidR="00D624E9">
              <w:rPr>
                <w:noProof/>
                <w:webHidden/>
              </w:rPr>
            </w:r>
            <w:r w:rsidR="00D624E9">
              <w:rPr>
                <w:noProof/>
                <w:webHidden/>
              </w:rPr>
              <w:fldChar w:fldCharType="separate"/>
            </w:r>
            <w:r w:rsidR="007A0C1E">
              <w:rPr>
                <w:noProof/>
                <w:webHidden/>
              </w:rPr>
              <w:t>8</w:t>
            </w:r>
            <w:r w:rsidR="00D624E9">
              <w:rPr>
                <w:noProof/>
                <w:webHidden/>
              </w:rPr>
              <w:fldChar w:fldCharType="end"/>
            </w:r>
          </w:hyperlink>
        </w:p>
        <w:p w14:paraId="090CA413" w14:textId="61478C22" w:rsidR="00D624E9" w:rsidRDefault="003C7D39" w:rsidP="00CA1757">
          <w:pPr>
            <w:pStyle w:val="Obsah1"/>
            <w:jc w:val="both"/>
            <w:rPr>
              <w:rFonts w:eastAsiaTheme="minorEastAsia"/>
              <w:noProof/>
              <w:kern w:val="2"/>
              <w:sz w:val="24"/>
              <w:szCs w:val="24"/>
              <w:lang w:eastAsia="cs-CZ"/>
              <w14:ligatures w14:val="standardContextual"/>
            </w:rPr>
          </w:pPr>
          <w:hyperlink w:anchor="_Toc215430482" w:history="1">
            <w:r w:rsidR="00D624E9" w:rsidRPr="00BE1A66">
              <w:rPr>
                <w:rStyle w:val="Hypertextovodkaz"/>
                <w:noProof/>
                <w14:scene3d>
                  <w14:camera w14:prst="orthographicFront"/>
                  <w14:lightRig w14:rig="threePt" w14:dir="t">
                    <w14:rot w14:lat="0" w14:lon="0" w14:rev="0"/>
                  </w14:lightRig>
                </w14:scene3d>
              </w:rPr>
              <w:t>6.</w:t>
            </w:r>
            <w:r w:rsidR="00D624E9">
              <w:rPr>
                <w:rFonts w:eastAsiaTheme="minorEastAsia"/>
                <w:noProof/>
                <w:kern w:val="2"/>
                <w:sz w:val="24"/>
                <w:szCs w:val="24"/>
                <w:lang w:eastAsia="cs-CZ"/>
                <w14:ligatures w14:val="standardContextual"/>
              </w:rPr>
              <w:tab/>
            </w:r>
            <w:r w:rsidR="00D624E9" w:rsidRPr="00BE1A66">
              <w:rPr>
                <w:rStyle w:val="Hypertextovodkaz"/>
                <w:noProof/>
              </w:rPr>
              <w:t>Přehled provedených výpočtů a konstatování rozhodujících dimenzí a průřezů</w:t>
            </w:r>
            <w:r w:rsidR="00D624E9">
              <w:rPr>
                <w:noProof/>
                <w:webHidden/>
              </w:rPr>
              <w:tab/>
            </w:r>
            <w:r w:rsidR="00D624E9">
              <w:rPr>
                <w:noProof/>
                <w:webHidden/>
              </w:rPr>
              <w:fldChar w:fldCharType="begin"/>
            </w:r>
            <w:r w:rsidR="00D624E9">
              <w:rPr>
                <w:noProof/>
                <w:webHidden/>
              </w:rPr>
              <w:instrText xml:space="preserve"> PAGEREF _Toc215430482 \h </w:instrText>
            </w:r>
            <w:r w:rsidR="00D624E9">
              <w:rPr>
                <w:noProof/>
                <w:webHidden/>
              </w:rPr>
            </w:r>
            <w:r w:rsidR="00D624E9">
              <w:rPr>
                <w:noProof/>
                <w:webHidden/>
              </w:rPr>
              <w:fldChar w:fldCharType="separate"/>
            </w:r>
            <w:r w:rsidR="007A0C1E">
              <w:rPr>
                <w:noProof/>
                <w:webHidden/>
              </w:rPr>
              <w:t>9</w:t>
            </w:r>
            <w:r w:rsidR="00D624E9">
              <w:rPr>
                <w:noProof/>
                <w:webHidden/>
              </w:rPr>
              <w:fldChar w:fldCharType="end"/>
            </w:r>
          </w:hyperlink>
        </w:p>
        <w:p w14:paraId="44FF149D" w14:textId="46974B3A" w:rsidR="00D624E9" w:rsidRDefault="003C7D39" w:rsidP="00CA1757">
          <w:pPr>
            <w:pStyle w:val="Obsah2"/>
            <w:jc w:val="both"/>
            <w:rPr>
              <w:rFonts w:cstheme="minorBidi"/>
              <w:noProof/>
              <w:kern w:val="2"/>
              <w:sz w:val="24"/>
              <w:szCs w:val="24"/>
              <w14:ligatures w14:val="standardContextual"/>
            </w:rPr>
          </w:pPr>
          <w:hyperlink w:anchor="_Toc215430483" w:history="1">
            <w:r w:rsidR="00D624E9" w:rsidRPr="00BE1A66">
              <w:rPr>
                <w:rStyle w:val="Hypertextovodkaz"/>
                <w:rFonts w:eastAsiaTheme="minorHAnsi"/>
                <w:noProof/>
                <w14:scene3d>
                  <w14:camera w14:prst="orthographicFront"/>
                  <w14:lightRig w14:rig="threePt" w14:dir="t">
                    <w14:rot w14:lat="0" w14:lon="0" w14:rev="0"/>
                  </w14:lightRig>
                </w14:scene3d>
              </w:rPr>
              <w:t>6.1.</w:t>
            </w:r>
            <w:r w:rsidR="00D624E9">
              <w:rPr>
                <w:rFonts w:cstheme="minorBidi"/>
                <w:noProof/>
                <w:kern w:val="2"/>
                <w:sz w:val="24"/>
                <w:szCs w:val="24"/>
                <w14:ligatures w14:val="standardContextual"/>
              </w:rPr>
              <w:tab/>
            </w:r>
            <w:r w:rsidR="00D624E9" w:rsidRPr="00BE1A66">
              <w:rPr>
                <w:rStyle w:val="Hypertextovodkaz"/>
                <w:rFonts w:eastAsiaTheme="minorHAnsi"/>
                <w:noProof/>
              </w:rPr>
              <w:t>Prostorové uspořádání a geometrie mostu</w:t>
            </w:r>
            <w:r w:rsidR="00D624E9">
              <w:rPr>
                <w:noProof/>
                <w:webHidden/>
              </w:rPr>
              <w:tab/>
            </w:r>
            <w:r w:rsidR="00D624E9">
              <w:rPr>
                <w:noProof/>
                <w:webHidden/>
              </w:rPr>
              <w:fldChar w:fldCharType="begin"/>
            </w:r>
            <w:r w:rsidR="00D624E9">
              <w:rPr>
                <w:noProof/>
                <w:webHidden/>
              </w:rPr>
              <w:instrText xml:space="preserve"> PAGEREF _Toc215430483 \h </w:instrText>
            </w:r>
            <w:r w:rsidR="00D624E9">
              <w:rPr>
                <w:noProof/>
                <w:webHidden/>
              </w:rPr>
            </w:r>
            <w:r w:rsidR="00D624E9">
              <w:rPr>
                <w:noProof/>
                <w:webHidden/>
              </w:rPr>
              <w:fldChar w:fldCharType="separate"/>
            </w:r>
            <w:r w:rsidR="007A0C1E">
              <w:rPr>
                <w:noProof/>
                <w:webHidden/>
              </w:rPr>
              <w:t>9</w:t>
            </w:r>
            <w:r w:rsidR="00D624E9">
              <w:rPr>
                <w:noProof/>
                <w:webHidden/>
              </w:rPr>
              <w:fldChar w:fldCharType="end"/>
            </w:r>
          </w:hyperlink>
        </w:p>
        <w:p w14:paraId="08C6AF38" w14:textId="364C1C7A" w:rsidR="00D624E9" w:rsidRDefault="003C7D39" w:rsidP="00CA1757">
          <w:pPr>
            <w:pStyle w:val="Obsah2"/>
            <w:jc w:val="both"/>
            <w:rPr>
              <w:rFonts w:cstheme="minorBidi"/>
              <w:noProof/>
              <w:kern w:val="2"/>
              <w:sz w:val="24"/>
              <w:szCs w:val="24"/>
              <w14:ligatures w14:val="standardContextual"/>
            </w:rPr>
          </w:pPr>
          <w:hyperlink w:anchor="_Toc215430484" w:history="1">
            <w:r w:rsidR="00D624E9" w:rsidRPr="00BE1A66">
              <w:rPr>
                <w:rStyle w:val="Hypertextovodkaz"/>
                <w:rFonts w:eastAsiaTheme="minorHAnsi"/>
                <w:noProof/>
                <w14:scene3d>
                  <w14:camera w14:prst="orthographicFront"/>
                  <w14:lightRig w14:rig="threePt" w14:dir="t">
                    <w14:rot w14:lat="0" w14:lon="0" w14:rev="0"/>
                  </w14:lightRig>
                </w14:scene3d>
              </w:rPr>
              <w:t>6.2.</w:t>
            </w:r>
            <w:r w:rsidR="00D624E9">
              <w:rPr>
                <w:rFonts w:cstheme="minorBidi"/>
                <w:noProof/>
                <w:kern w:val="2"/>
                <w:sz w:val="24"/>
                <w:szCs w:val="24"/>
                <w14:ligatures w14:val="standardContextual"/>
              </w:rPr>
              <w:tab/>
            </w:r>
            <w:r w:rsidR="00D624E9" w:rsidRPr="00BE1A66">
              <w:rPr>
                <w:rStyle w:val="Hypertextovodkaz"/>
                <w:rFonts w:eastAsiaTheme="minorHAnsi"/>
                <w:noProof/>
              </w:rPr>
              <w:t>Statický výpočet základů, spodní stavby, nosné konstrukce</w:t>
            </w:r>
            <w:r w:rsidR="00D624E9">
              <w:rPr>
                <w:noProof/>
                <w:webHidden/>
              </w:rPr>
              <w:tab/>
            </w:r>
            <w:r w:rsidR="00D624E9">
              <w:rPr>
                <w:noProof/>
                <w:webHidden/>
              </w:rPr>
              <w:fldChar w:fldCharType="begin"/>
            </w:r>
            <w:r w:rsidR="00D624E9">
              <w:rPr>
                <w:noProof/>
                <w:webHidden/>
              </w:rPr>
              <w:instrText xml:space="preserve"> PAGEREF _Toc215430484 \h </w:instrText>
            </w:r>
            <w:r w:rsidR="00D624E9">
              <w:rPr>
                <w:noProof/>
                <w:webHidden/>
              </w:rPr>
            </w:r>
            <w:r w:rsidR="00D624E9">
              <w:rPr>
                <w:noProof/>
                <w:webHidden/>
              </w:rPr>
              <w:fldChar w:fldCharType="separate"/>
            </w:r>
            <w:r w:rsidR="007A0C1E">
              <w:rPr>
                <w:noProof/>
                <w:webHidden/>
              </w:rPr>
              <w:t>9</w:t>
            </w:r>
            <w:r w:rsidR="00D624E9">
              <w:rPr>
                <w:noProof/>
                <w:webHidden/>
              </w:rPr>
              <w:fldChar w:fldCharType="end"/>
            </w:r>
          </w:hyperlink>
        </w:p>
        <w:p w14:paraId="493CA533" w14:textId="48416A92" w:rsidR="00D624E9" w:rsidRDefault="003C7D39" w:rsidP="00CA1757">
          <w:pPr>
            <w:pStyle w:val="Obsah2"/>
            <w:jc w:val="both"/>
            <w:rPr>
              <w:rFonts w:cstheme="minorBidi"/>
              <w:noProof/>
              <w:kern w:val="2"/>
              <w:sz w:val="24"/>
              <w:szCs w:val="24"/>
              <w14:ligatures w14:val="standardContextual"/>
            </w:rPr>
          </w:pPr>
          <w:hyperlink w:anchor="_Toc215430485" w:history="1">
            <w:r w:rsidR="00D624E9" w:rsidRPr="00BE1A66">
              <w:rPr>
                <w:rStyle w:val="Hypertextovodkaz"/>
                <w:rFonts w:eastAsiaTheme="minorHAnsi"/>
                <w:noProof/>
                <w14:scene3d>
                  <w14:camera w14:prst="orthographicFront"/>
                  <w14:lightRig w14:rig="threePt" w14:dir="t">
                    <w14:rot w14:lat="0" w14:lon="0" w14:rev="0"/>
                  </w14:lightRig>
                </w14:scene3d>
              </w:rPr>
              <w:t>6.3.</w:t>
            </w:r>
            <w:r w:rsidR="00D624E9">
              <w:rPr>
                <w:rFonts w:cstheme="minorBidi"/>
                <w:noProof/>
                <w:kern w:val="2"/>
                <w:sz w:val="24"/>
                <w:szCs w:val="24"/>
                <w14:ligatures w14:val="standardContextual"/>
              </w:rPr>
              <w:tab/>
            </w:r>
            <w:r w:rsidR="00D624E9" w:rsidRPr="00BE1A66">
              <w:rPr>
                <w:rStyle w:val="Hypertextovodkaz"/>
                <w:rFonts w:eastAsiaTheme="minorHAnsi"/>
                <w:noProof/>
              </w:rPr>
              <w:t>Hydrotechnické výpočty</w:t>
            </w:r>
            <w:r w:rsidR="00D624E9">
              <w:rPr>
                <w:noProof/>
                <w:webHidden/>
              </w:rPr>
              <w:tab/>
            </w:r>
            <w:r w:rsidR="00D624E9">
              <w:rPr>
                <w:noProof/>
                <w:webHidden/>
              </w:rPr>
              <w:fldChar w:fldCharType="begin"/>
            </w:r>
            <w:r w:rsidR="00D624E9">
              <w:rPr>
                <w:noProof/>
                <w:webHidden/>
              </w:rPr>
              <w:instrText xml:space="preserve"> PAGEREF _Toc215430485 \h </w:instrText>
            </w:r>
            <w:r w:rsidR="00D624E9">
              <w:rPr>
                <w:noProof/>
                <w:webHidden/>
              </w:rPr>
            </w:r>
            <w:r w:rsidR="00D624E9">
              <w:rPr>
                <w:noProof/>
                <w:webHidden/>
              </w:rPr>
              <w:fldChar w:fldCharType="separate"/>
            </w:r>
            <w:r w:rsidR="007A0C1E">
              <w:rPr>
                <w:noProof/>
                <w:webHidden/>
              </w:rPr>
              <w:t>9</w:t>
            </w:r>
            <w:r w:rsidR="00D624E9">
              <w:rPr>
                <w:noProof/>
                <w:webHidden/>
              </w:rPr>
              <w:fldChar w:fldCharType="end"/>
            </w:r>
          </w:hyperlink>
        </w:p>
        <w:p w14:paraId="369A75A9" w14:textId="3A821B5C" w:rsidR="00D624E9" w:rsidRDefault="003C7D39" w:rsidP="00CA1757">
          <w:pPr>
            <w:pStyle w:val="Obsah1"/>
            <w:jc w:val="both"/>
            <w:rPr>
              <w:rFonts w:eastAsiaTheme="minorEastAsia"/>
              <w:noProof/>
              <w:kern w:val="2"/>
              <w:sz w:val="24"/>
              <w:szCs w:val="24"/>
              <w:lang w:eastAsia="cs-CZ"/>
              <w14:ligatures w14:val="standardContextual"/>
            </w:rPr>
          </w:pPr>
          <w:hyperlink w:anchor="_Toc215430486" w:history="1">
            <w:r w:rsidR="00D624E9" w:rsidRPr="00BE1A66">
              <w:rPr>
                <w:rStyle w:val="Hypertextovodkaz"/>
                <w:noProof/>
                <w14:scene3d>
                  <w14:camera w14:prst="orthographicFront"/>
                  <w14:lightRig w14:rig="threePt" w14:dir="t">
                    <w14:rot w14:lat="0" w14:lon="0" w14:rev="0"/>
                  </w14:lightRig>
                </w14:scene3d>
              </w:rPr>
              <w:t>7.</w:t>
            </w:r>
            <w:r w:rsidR="00D624E9">
              <w:rPr>
                <w:rFonts w:eastAsiaTheme="minorEastAsia"/>
                <w:noProof/>
                <w:kern w:val="2"/>
                <w:sz w:val="24"/>
                <w:szCs w:val="24"/>
                <w:lang w:eastAsia="cs-CZ"/>
                <w14:ligatures w14:val="standardContextual"/>
              </w:rPr>
              <w:tab/>
            </w:r>
            <w:r w:rsidR="00D624E9" w:rsidRPr="00BE1A66">
              <w:rPr>
                <w:rStyle w:val="Hypertextovodkaz"/>
                <w:noProof/>
              </w:rPr>
              <w:t>Řešení přístupu a užívání stavby osobami s omezenou schopností orientace</w:t>
            </w:r>
            <w:r w:rsidR="00D624E9">
              <w:rPr>
                <w:noProof/>
                <w:webHidden/>
              </w:rPr>
              <w:tab/>
            </w:r>
            <w:r w:rsidR="00D624E9">
              <w:rPr>
                <w:noProof/>
                <w:webHidden/>
              </w:rPr>
              <w:fldChar w:fldCharType="begin"/>
            </w:r>
            <w:r w:rsidR="00D624E9">
              <w:rPr>
                <w:noProof/>
                <w:webHidden/>
              </w:rPr>
              <w:instrText xml:space="preserve"> PAGEREF _Toc215430486 \h </w:instrText>
            </w:r>
            <w:r w:rsidR="00D624E9">
              <w:rPr>
                <w:noProof/>
                <w:webHidden/>
              </w:rPr>
            </w:r>
            <w:r w:rsidR="00D624E9">
              <w:rPr>
                <w:noProof/>
                <w:webHidden/>
              </w:rPr>
              <w:fldChar w:fldCharType="separate"/>
            </w:r>
            <w:r w:rsidR="007A0C1E">
              <w:rPr>
                <w:noProof/>
                <w:webHidden/>
              </w:rPr>
              <w:t>9</w:t>
            </w:r>
            <w:r w:rsidR="00D624E9">
              <w:rPr>
                <w:noProof/>
                <w:webHidden/>
              </w:rPr>
              <w:fldChar w:fldCharType="end"/>
            </w:r>
          </w:hyperlink>
        </w:p>
        <w:p w14:paraId="5EA0AFF5" w14:textId="0AA4CAAC" w:rsidR="00D624E9" w:rsidRDefault="003C7D39" w:rsidP="00CA1757">
          <w:pPr>
            <w:pStyle w:val="Obsah1"/>
            <w:jc w:val="both"/>
            <w:rPr>
              <w:rFonts w:eastAsiaTheme="minorEastAsia"/>
              <w:noProof/>
              <w:kern w:val="2"/>
              <w:sz w:val="24"/>
              <w:szCs w:val="24"/>
              <w:lang w:eastAsia="cs-CZ"/>
              <w14:ligatures w14:val="standardContextual"/>
            </w:rPr>
          </w:pPr>
          <w:hyperlink w:anchor="_Toc215430487" w:history="1">
            <w:r w:rsidR="00D624E9" w:rsidRPr="00BE1A66">
              <w:rPr>
                <w:rStyle w:val="Hypertextovodkaz"/>
                <w:noProof/>
                <w14:scene3d>
                  <w14:camera w14:prst="orthographicFront"/>
                  <w14:lightRig w14:rig="threePt" w14:dir="t">
                    <w14:rot w14:lat="0" w14:lon="0" w14:rev="0"/>
                  </w14:lightRig>
                </w14:scene3d>
              </w:rPr>
              <w:t>8.</w:t>
            </w:r>
            <w:r w:rsidR="00D624E9">
              <w:rPr>
                <w:rFonts w:eastAsiaTheme="minorEastAsia"/>
                <w:noProof/>
                <w:kern w:val="2"/>
                <w:sz w:val="24"/>
                <w:szCs w:val="24"/>
                <w:lang w:eastAsia="cs-CZ"/>
                <w14:ligatures w14:val="standardContextual"/>
              </w:rPr>
              <w:tab/>
            </w:r>
            <w:r w:rsidR="00D624E9" w:rsidRPr="00BE1A66">
              <w:rPr>
                <w:rStyle w:val="Hypertextovodkaz"/>
                <w:noProof/>
              </w:rPr>
              <w:t>Most během výstavby</w:t>
            </w:r>
            <w:r w:rsidR="00D624E9">
              <w:rPr>
                <w:noProof/>
                <w:webHidden/>
              </w:rPr>
              <w:tab/>
            </w:r>
            <w:r w:rsidR="00D624E9">
              <w:rPr>
                <w:noProof/>
                <w:webHidden/>
              </w:rPr>
              <w:fldChar w:fldCharType="begin"/>
            </w:r>
            <w:r w:rsidR="00D624E9">
              <w:rPr>
                <w:noProof/>
                <w:webHidden/>
              </w:rPr>
              <w:instrText xml:space="preserve"> PAGEREF _Toc215430487 \h </w:instrText>
            </w:r>
            <w:r w:rsidR="00D624E9">
              <w:rPr>
                <w:noProof/>
                <w:webHidden/>
              </w:rPr>
            </w:r>
            <w:r w:rsidR="00D624E9">
              <w:rPr>
                <w:noProof/>
                <w:webHidden/>
              </w:rPr>
              <w:fldChar w:fldCharType="separate"/>
            </w:r>
            <w:r w:rsidR="007A0C1E">
              <w:rPr>
                <w:noProof/>
                <w:webHidden/>
              </w:rPr>
              <w:t>9</w:t>
            </w:r>
            <w:r w:rsidR="00D624E9">
              <w:rPr>
                <w:noProof/>
                <w:webHidden/>
              </w:rPr>
              <w:fldChar w:fldCharType="end"/>
            </w:r>
          </w:hyperlink>
        </w:p>
        <w:p w14:paraId="558B227E" w14:textId="67D1879B" w:rsidR="00D624E9" w:rsidRDefault="003C7D39" w:rsidP="00CA1757">
          <w:pPr>
            <w:pStyle w:val="Obsah1"/>
            <w:jc w:val="both"/>
            <w:rPr>
              <w:rFonts w:eastAsiaTheme="minorEastAsia"/>
              <w:noProof/>
              <w:kern w:val="2"/>
              <w:sz w:val="24"/>
              <w:szCs w:val="24"/>
              <w:lang w:eastAsia="cs-CZ"/>
              <w14:ligatures w14:val="standardContextual"/>
            </w:rPr>
          </w:pPr>
          <w:hyperlink w:anchor="_Toc215430488" w:history="1">
            <w:r w:rsidR="00D624E9" w:rsidRPr="00BE1A66">
              <w:rPr>
                <w:rStyle w:val="Hypertextovodkaz"/>
                <w:noProof/>
                <w14:scene3d>
                  <w14:camera w14:prst="orthographicFront"/>
                  <w14:lightRig w14:rig="threePt" w14:dir="t">
                    <w14:rot w14:lat="0" w14:lon="0" w14:rev="0"/>
                  </w14:lightRig>
                </w14:scene3d>
              </w:rPr>
              <w:t>9.</w:t>
            </w:r>
            <w:r w:rsidR="00D624E9">
              <w:rPr>
                <w:rFonts w:eastAsiaTheme="minorEastAsia"/>
                <w:noProof/>
                <w:kern w:val="2"/>
                <w:sz w:val="24"/>
                <w:szCs w:val="24"/>
                <w:lang w:eastAsia="cs-CZ"/>
                <w14:ligatures w14:val="standardContextual"/>
              </w:rPr>
              <w:tab/>
            </w:r>
            <w:r w:rsidR="00D624E9" w:rsidRPr="00BE1A66">
              <w:rPr>
                <w:rStyle w:val="Hypertextovodkaz"/>
                <w:noProof/>
              </w:rPr>
              <w:t>Bezpečnost a ochrana zdraví při práci</w:t>
            </w:r>
            <w:r w:rsidR="00D624E9">
              <w:rPr>
                <w:noProof/>
                <w:webHidden/>
              </w:rPr>
              <w:tab/>
            </w:r>
            <w:r w:rsidR="00D624E9">
              <w:rPr>
                <w:noProof/>
                <w:webHidden/>
              </w:rPr>
              <w:fldChar w:fldCharType="begin"/>
            </w:r>
            <w:r w:rsidR="00D624E9">
              <w:rPr>
                <w:noProof/>
                <w:webHidden/>
              </w:rPr>
              <w:instrText xml:space="preserve"> PAGEREF _Toc215430488 \h </w:instrText>
            </w:r>
            <w:r w:rsidR="00D624E9">
              <w:rPr>
                <w:noProof/>
                <w:webHidden/>
              </w:rPr>
            </w:r>
            <w:r w:rsidR="00D624E9">
              <w:rPr>
                <w:noProof/>
                <w:webHidden/>
              </w:rPr>
              <w:fldChar w:fldCharType="separate"/>
            </w:r>
            <w:r w:rsidR="007A0C1E">
              <w:rPr>
                <w:noProof/>
                <w:webHidden/>
              </w:rPr>
              <w:t>11</w:t>
            </w:r>
            <w:r w:rsidR="00D624E9">
              <w:rPr>
                <w:noProof/>
                <w:webHidden/>
              </w:rPr>
              <w:fldChar w:fldCharType="end"/>
            </w:r>
          </w:hyperlink>
        </w:p>
        <w:p w14:paraId="55B72978" w14:textId="44B78866" w:rsidR="00D624E9" w:rsidRDefault="003C7D39" w:rsidP="00CA1757">
          <w:pPr>
            <w:pStyle w:val="Obsah1"/>
            <w:jc w:val="both"/>
            <w:rPr>
              <w:rFonts w:eastAsiaTheme="minorEastAsia"/>
              <w:noProof/>
              <w:kern w:val="2"/>
              <w:sz w:val="24"/>
              <w:szCs w:val="24"/>
              <w:lang w:eastAsia="cs-CZ"/>
              <w14:ligatures w14:val="standardContextual"/>
            </w:rPr>
          </w:pPr>
          <w:hyperlink w:anchor="_Toc215430489" w:history="1">
            <w:r w:rsidR="00D624E9" w:rsidRPr="00BE1A66">
              <w:rPr>
                <w:rStyle w:val="Hypertextovodkaz"/>
                <w:noProof/>
                <w14:scene3d>
                  <w14:camera w14:prst="orthographicFront"/>
                  <w14:lightRig w14:rig="threePt" w14:dir="t">
                    <w14:rot w14:lat="0" w14:lon="0" w14:rev="0"/>
                  </w14:lightRig>
                </w14:scene3d>
              </w:rPr>
              <w:t>10.</w:t>
            </w:r>
            <w:r w:rsidR="00D624E9">
              <w:rPr>
                <w:rFonts w:eastAsiaTheme="minorEastAsia"/>
                <w:noProof/>
                <w:kern w:val="2"/>
                <w:sz w:val="24"/>
                <w:szCs w:val="24"/>
                <w:lang w:eastAsia="cs-CZ"/>
                <w14:ligatures w14:val="standardContextual"/>
              </w:rPr>
              <w:tab/>
            </w:r>
            <w:r w:rsidR="00D624E9" w:rsidRPr="00BE1A66">
              <w:rPr>
                <w:rStyle w:val="Hypertextovodkaz"/>
                <w:noProof/>
              </w:rPr>
              <w:t>Podklady pro projektování</w:t>
            </w:r>
            <w:r w:rsidR="00D624E9">
              <w:rPr>
                <w:noProof/>
                <w:webHidden/>
              </w:rPr>
              <w:tab/>
            </w:r>
            <w:r w:rsidR="00D624E9">
              <w:rPr>
                <w:noProof/>
                <w:webHidden/>
              </w:rPr>
              <w:fldChar w:fldCharType="begin"/>
            </w:r>
            <w:r w:rsidR="00D624E9">
              <w:rPr>
                <w:noProof/>
                <w:webHidden/>
              </w:rPr>
              <w:instrText xml:space="preserve"> PAGEREF _Toc215430489 \h </w:instrText>
            </w:r>
            <w:r w:rsidR="00D624E9">
              <w:rPr>
                <w:noProof/>
                <w:webHidden/>
              </w:rPr>
            </w:r>
            <w:r w:rsidR="00D624E9">
              <w:rPr>
                <w:noProof/>
                <w:webHidden/>
              </w:rPr>
              <w:fldChar w:fldCharType="separate"/>
            </w:r>
            <w:r w:rsidR="007A0C1E">
              <w:rPr>
                <w:noProof/>
                <w:webHidden/>
              </w:rPr>
              <w:t>11</w:t>
            </w:r>
            <w:r w:rsidR="00D624E9">
              <w:rPr>
                <w:noProof/>
                <w:webHidden/>
              </w:rPr>
              <w:fldChar w:fldCharType="end"/>
            </w:r>
          </w:hyperlink>
        </w:p>
        <w:p w14:paraId="2E4BCE33" w14:textId="6EBEB76F" w:rsidR="00814AAA" w:rsidRPr="005843C9" w:rsidRDefault="00814AAA" w:rsidP="00CA1757">
          <w:pPr>
            <w:jc w:val="both"/>
            <w:rPr>
              <w:highlight w:val="yellow"/>
            </w:rPr>
          </w:pPr>
          <w:r w:rsidRPr="005843C9">
            <w:rPr>
              <w:b/>
              <w:bCs/>
              <w:sz w:val="24"/>
              <w:szCs w:val="24"/>
              <w:highlight w:val="yellow"/>
            </w:rPr>
            <w:fldChar w:fldCharType="end"/>
          </w:r>
        </w:p>
      </w:sdtContent>
    </w:sdt>
    <w:p w14:paraId="45EE36DF" w14:textId="2E26BA11" w:rsidR="00F94035" w:rsidRPr="005843C9" w:rsidRDefault="00334F7E" w:rsidP="00CA1757">
      <w:pPr>
        <w:spacing w:after="160" w:line="259" w:lineRule="auto"/>
        <w:jc w:val="both"/>
        <w:rPr>
          <w:rFonts w:asciiTheme="majorHAnsi" w:hAnsiTheme="majorHAnsi"/>
          <w:b/>
          <w:caps/>
          <w:color w:val="7B230B" w:themeColor="accent1" w:themeShade="BF"/>
          <w:sz w:val="28"/>
          <w:highlight w:val="yellow"/>
          <w:lang w:eastAsia="cs-CZ"/>
        </w:rPr>
      </w:pPr>
      <w:r w:rsidRPr="005843C9">
        <w:rPr>
          <w:highlight w:val="yellow"/>
        </w:rPr>
        <w:br w:type="page"/>
      </w:r>
    </w:p>
    <w:p w14:paraId="0C2CFEB8" w14:textId="77777777" w:rsidR="00C13D42" w:rsidRPr="004C55E0" w:rsidRDefault="00C13D42" w:rsidP="00CA1757">
      <w:pPr>
        <w:pStyle w:val="Nadpis1"/>
        <w:jc w:val="both"/>
      </w:pPr>
      <w:bookmarkStart w:id="0" w:name="_Toc215430435"/>
      <w:r w:rsidRPr="004C55E0">
        <w:lastRenderedPageBreak/>
        <w:t>Identifikační údaje</w:t>
      </w:r>
      <w:bookmarkEnd w:id="0"/>
    </w:p>
    <w:p w14:paraId="35348607" w14:textId="77777777" w:rsidR="00C13D42" w:rsidRPr="004C55E0" w:rsidRDefault="00C13D42" w:rsidP="00CA1757">
      <w:pPr>
        <w:jc w:val="both"/>
        <w:rPr>
          <w:u w:val="single"/>
          <w:lang w:bidi="en-US"/>
        </w:rPr>
      </w:pPr>
    </w:p>
    <w:p w14:paraId="04B6A316" w14:textId="7A1A469B" w:rsidR="00266F1C" w:rsidRPr="004C55E0" w:rsidRDefault="00BF0E3C" w:rsidP="00CA1757">
      <w:pPr>
        <w:jc w:val="both"/>
      </w:pPr>
      <w:bookmarkStart w:id="1" w:name="_Toc471807190"/>
      <w:bookmarkStart w:id="2" w:name="_Toc472329160"/>
      <w:bookmarkStart w:id="3" w:name="_Toc491896763"/>
      <w:bookmarkStart w:id="4" w:name="_Toc492824444"/>
      <w:bookmarkStart w:id="5" w:name="_Toc492844694"/>
      <w:bookmarkStart w:id="6" w:name="_Toc492844742"/>
      <w:bookmarkStart w:id="7" w:name="_Toc492902381"/>
      <w:bookmarkStart w:id="8" w:name="_Toc507436986"/>
      <w:bookmarkStart w:id="9" w:name="_Toc508472285"/>
      <w:bookmarkStart w:id="10" w:name="_Toc508476089"/>
      <w:bookmarkStart w:id="11" w:name="_Toc508569981"/>
      <w:bookmarkStart w:id="12" w:name="_Toc532224410"/>
      <w:bookmarkStart w:id="13" w:name="_Toc534882500"/>
      <w:bookmarkStart w:id="14" w:name="_Toc534896707"/>
      <w:bookmarkStart w:id="15" w:name="_Toc534896776"/>
      <w:bookmarkStart w:id="16" w:name="_Toc2596097"/>
      <w:bookmarkStart w:id="17" w:name="_Toc2597904"/>
      <w:bookmarkStart w:id="18" w:name="_Toc5902799"/>
      <w:bookmarkStart w:id="19" w:name="_Toc9796550"/>
      <w:bookmarkStart w:id="20" w:name="_Toc97970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C55E0">
        <w:t>Název stavby a objektu:</w:t>
      </w:r>
      <w:r w:rsidRPr="004C55E0">
        <w:tab/>
      </w:r>
      <w:r w:rsidR="00266F1C" w:rsidRPr="004C55E0">
        <w:tab/>
      </w:r>
      <w:r w:rsidR="00266F1C" w:rsidRPr="004C55E0">
        <w:tab/>
      </w:r>
      <w:r w:rsidR="002A3EF5" w:rsidRPr="004C55E0">
        <w:t>VD Brno, oprava mostovky</w:t>
      </w:r>
      <w:r w:rsidR="00266F1C" w:rsidRPr="004C55E0">
        <w:t xml:space="preserve"> </w:t>
      </w:r>
      <w:r w:rsidR="002A3EF5" w:rsidRPr="004C55E0">
        <w:t>a železobetonových konstrukcí</w:t>
      </w:r>
    </w:p>
    <w:p w14:paraId="34685A08" w14:textId="3A155AA2" w:rsidR="00BF0E3C" w:rsidRPr="004C55E0" w:rsidRDefault="002A3EF5" w:rsidP="00CA1757">
      <w:pPr>
        <w:ind w:left="2832" w:firstLine="708"/>
        <w:jc w:val="both"/>
      </w:pPr>
      <w:r w:rsidRPr="004C55E0">
        <w:t>SO 201 – Nová mostovka</w:t>
      </w:r>
    </w:p>
    <w:p w14:paraId="2252B289" w14:textId="03313CEC" w:rsidR="00BF0E3C" w:rsidRPr="004C55E0" w:rsidRDefault="00BF0E3C" w:rsidP="00CA1757">
      <w:pPr>
        <w:jc w:val="both"/>
      </w:pPr>
      <w:r w:rsidRPr="004C55E0">
        <w:t>Druh stavby:</w:t>
      </w:r>
      <w:r w:rsidRPr="004C55E0">
        <w:tab/>
      </w:r>
      <w:r w:rsidRPr="004C55E0">
        <w:tab/>
      </w:r>
      <w:r w:rsidRPr="004C55E0">
        <w:tab/>
      </w:r>
      <w:r w:rsidRPr="004C55E0">
        <w:tab/>
      </w:r>
      <w:r w:rsidR="002A3EF5" w:rsidRPr="004C55E0">
        <w:t>výměna stávající mostovky z roku 1940</w:t>
      </w:r>
    </w:p>
    <w:p w14:paraId="0978B3E3" w14:textId="6F58BC35" w:rsidR="00266F1C" w:rsidRPr="004C55E0" w:rsidRDefault="00266F1C" w:rsidP="00CA1757">
      <w:pPr>
        <w:jc w:val="both"/>
        <w:rPr>
          <w:b/>
          <w:color w:val="000000" w:themeColor="text1"/>
          <w:lang w:bidi="en-US"/>
        </w:rPr>
      </w:pPr>
      <w:r w:rsidRPr="004C55E0">
        <w:rPr>
          <w:lang w:bidi="en-US"/>
        </w:rPr>
        <w:t>Investor:</w:t>
      </w:r>
      <w:r w:rsidRPr="004C55E0">
        <w:rPr>
          <w:lang w:bidi="en-US"/>
        </w:rPr>
        <w:tab/>
      </w:r>
      <w:r w:rsidRPr="004C55E0">
        <w:rPr>
          <w:lang w:bidi="en-US"/>
        </w:rPr>
        <w:tab/>
      </w:r>
      <w:r w:rsidRPr="004C55E0">
        <w:rPr>
          <w:lang w:bidi="en-US"/>
        </w:rPr>
        <w:tab/>
      </w:r>
      <w:r w:rsidRPr="004C55E0">
        <w:rPr>
          <w:lang w:bidi="en-US"/>
        </w:rPr>
        <w:tab/>
      </w:r>
      <w:r w:rsidR="002A3EF5" w:rsidRPr="004C55E0">
        <w:t>Povodí Moravy, s. p., Dřevařská 11, 602 00 Brno</w:t>
      </w:r>
    </w:p>
    <w:p w14:paraId="5997EC23" w14:textId="5195BD2E" w:rsidR="00BF0E3C" w:rsidRPr="004C55E0" w:rsidRDefault="00BF0E3C" w:rsidP="00CA1757">
      <w:pPr>
        <w:ind w:left="3540" w:hanging="3540"/>
        <w:jc w:val="both"/>
      </w:pPr>
      <w:r w:rsidRPr="004C55E0">
        <w:rPr>
          <w:lang w:bidi="en-US"/>
        </w:rPr>
        <w:t>Projektant:</w:t>
      </w:r>
      <w:r w:rsidRPr="004C55E0">
        <w:rPr>
          <w:lang w:bidi="en-US"/>
        </w:rPr>
        <w:tab/>
      </w:r>
      <w:proofErr w:type="gramStart"/>
      <w:r w:rsidRPr="004C55E0">
        <w:rPr>
          <w:caps/>
          <w:lang w:bidi="en-US"/>
        </w:rPr>
        <w:t xml:space="preserve">Rybák </w:t>
      </w:r>
      <w:r w:rsidR="002A3EF5" w:rsidRPr="004C55E0">
        <w:rPr>
          <w:caps/>
          <w:lang w:bidi="en-US"/>
        </w:rPr>
        <w:t xml:space="preserve">- </w:t>
      </w:r>
      <w:r w:rsidRPr="004C55E0">
        <w:rPr>
          <w:caps/>
          <w:lang w:bidi="en-US"/>
        </w:rPr>
        <w:t>projektování</w:t>
      </w:r>
      <w:proofErr w:type="gramEnd"/>
      <w:r w:rsidRPr="004C55E0">
        <w:rPr>
          <w:caps/>
          <w:lang w:bidi="en-US"/>
        </w:rPr>
        <w:t xml:space="preserve"> staveb</w:t>
      </w:r>
      <w:r w:rsidR="002A3EF5" w:rsidRPr="004C55E0">
        <w:rPr>
          <w:lang w:bidi="en-US"/>
        </w:rPr>
        <w:t>, spol. s r. o.,</w:t>
      </w:r>
      <w:r w:rsidRPr="004C55E0">
        <w:rPr>
          <w:lang w:bidi="en-US"/>
        </w:rPr>
        <w:t xml:space="preserve"> Havlíčkova 139/25a</w:t>
      </w:r>
      <w:r w:rsidRPr="004C55E0">
        <w:t xml:space="preserve">, 602 00 Brno, </w:t>
      </w:r>
    </w:p>
    <w:p w14:paraId="344AE7A9" w14:textId="77777777" w:rsidR="00BF0E3C" w:rsidRPr="004C55E0" w:rsidRDefault="00BF0E3C" w:rsidP="00CA1757">
      <w:pPr>
        <w:jc w:val="both"/>
        <w:rPr>
          <w:lang w:bidi="en-US"/>
        </w:rPr>
      </w:pPr>
      <w:r w:rsidRPr="004C55E0">
        <w:tab/>
      </w:r>
      <w:r w:rsidRPr="004C55E0">
        <w:tab/>
      </w:r>
      <w:r w:rsidRPr="004C55E0">
        <w:tab/>
      </w:r>
      <w:r w:rsidRPr="004C55E0">
        <w:tab/>
      </w:r>
      <w:r w:rsidRPr="004C55E0">
        <w:tab/>
        <w:t>zodpovědný projektant Vít Rybák, autorizovaný</w:t>
      </w:r>
      <w:r w:rsidRPr="004C55E0">
        <w:rPr>
          <w:lang w:bidi="en-US"/>
        </w:rPr>
        <w:t xml:space="preserve"> inženýr v oboru dopravní </w:t>
      </w:r>
    </w:p>
    <w:p w14:paraId="38A61C48" w14:textId="77777777" w:rsidR="00BF0E3C" w:rsidRPr="004C55E0" w:rsidRDefault="00BF0E3C" w:rsidP="00CA1757">
      <w:pPr>
        <w:ind w:left="2832" w:firstLine="708"/>
        <w:jc w:val="both"/>
        <w:rPr>
          <w:lang w:bidi="en-US"/>
        </w:rPr>
      </w:pPr>
      <w:r w:rsidRPr="004C55E0">
        <w:rPr>
          <w:lang w:bidi="en-US"/>
        </w:rPr>
        <w:t xml:space="preserve">stavby a mosty a </w:t>
      </w:r>
      <w:r w:rsidRPr="004C55E0">
        <w:rPr>
          <w:lang w:bidi="en-US"/>
        </w:rPr>
        <w:tab/>
        <w:t>inženýrské konstrukce, ČKAIT - 1000609.</w:t>
      </w:r>
    </w:p>
    <w:p w14:paraId="5797C07C" w14:textId="77777777" w:rsidR="00BF0E3C" w:rsidRPr="004C55E0" w:rsidRDefault="00BF0E3C" w:rsidP="00CA1757">
      <w:pPr>
        <w:ind w:left="2832" w:firstLine="708"/>
        <w:jc w:val="both"/>
      </w:pPr>
    </w:p>
    <w:p w14:paraId="73C03614" w14:textId="27BA9E4F" w:rsidR="00BF0E3C" w:rsidRPr="004C55E0" w:rsidRDefault="00BF0E3C" w:rsidP="00CA1757">
      <w:pPr>
        <w:jc w:val="both"/>
      </w:pPr>
      <w:r w:rsidRPr="004C55E0">
        <w:t xml:space="preserve">Stupeň projektové dokumentace: </w:t>
      </w:r>
      <w:r w:rsidRPr="004C55E0">
        <w:tab/>
      </w:r>
      <w:r w:rsidRPr="004C55E0">
        <w:tab/>
      </w:r>
      <w:r w:rsidR="002A3EF5" w:rsidRPr="004C55E0">
        <w:t>DSP</w:t>
      </w:r>
    </w:p>
    <w:p w14:paraId="7DE242C6" w14:textId="77777777" w:rsidR="00BF0E3C" w:rsidRPr="004C55E0" w:rsidRDefault="00BF0E3C" w:rsidP="00CA1757">
      <w:pPr>
        <w:jc w:val="both"/>
        <w:rPr>
          <w:lang w:bidi="en-US"/>
        </w:rPr>
      </w:pPr>
    </w:p>
    <w:p w14:paraId="709F3F78" w14:textId="0503CEC5" w:rsidR="00BF0E3C" w:rsidRPr="004C55E0" w:rsidRDefault="00BF0E3C" w:rsidP="00CA1757">
      <w:pPr>
        <w:jc w:val="both"/>
      </w:pPr>
      <w:r w:rsidRPr="004C55E0">
        <w:t>Místo stavby:</w:t>
      </w:r>
      <w:r w:rsidRPr="004C55E0">
        <w:tab/>
      </w:r>
      <w:r w:rsidRPr="004C55E0">
        <w:tab/>
      </w:r>
      <w:r w:rsidRPr="004C55E0">
        <w:tab/>
      </w:r>
      <w:r w:rsidRPr="004C55E0">
        <w:tab/>
      </w:r>
      <w:r w:rsidR="002A3EF5" w:rsidRPr="004C55E0">
        <w:t>Brněnská přehrada</w:t>
      </w:r>
    </w:p>
    <w:p w14:paraId="175BC0F2" w14:textId="77777777" w:rsidR="002A3EF5" w:rsidRPr="004C55E0" w:rsidRDefault="00BF0E3C" w:rsidP="00CA1757">
      <w:pPr>
        <w:jc w:val="both"/>
      </w:pPr>
      <w:r w:rsidRPr="004C55E0">
        <w:t>Katastrální území:</w:t>
      </w:r>
      <w:r w:rsidRPr="004C55E0">
        <w:tab/>
      </w:r>
      <w:r w:rsidRPr="004C55E0">
        <w:tab/>
      </w:r>
      <w:r w:rsidRPr="004C55E0">
        <w:tab/>
      </w:r>
      <w:r w:rsidR="002A3EF5" w:rsidRPr="004C55E0">
        <w:t>Kníničky [611905] a Bystrc [611778]</w:t>
      </w:r>
    </w:p>
    <w:p w14:paraId="4577FBCC" w14:textId="04980E6E" w:rsidR="002A3EF5" w:rsidRPr="004C55E0" w:rsidRDefault="00BF0E3C" w:rsidP="00CA1757">
      <w:pPr>
        <w:jc w:val="both"/>
      </w:pPr>
      <w:r w:rsidRPr="004C55E0">
        <w:t>Obec:</w:t>
      </w:r>
      <w:r w:rsidRPr="004C55E0">
        <w:tab/>
      </w:r>
      <w:r w:rsidRPr="004C55E0">
        <w:tab/>
      </w:r>
      <w:r w:rsidRPr="004C55E0">
        <w:tab/>
      </w:r>
      <w:r w:rsidRPr="004C55E0">
        <w:tab/>
      </w:r>
      <w:r w:rsidRPr="004C55E0">
        <w:tab/>
      </w:r>
      <w:bookmarkStart w:id="21" w:name="_Toc471807191"/>
      <w:bookmarkStart w:id="22" w:name="_Toc472329161"/>
      <w:bookmarkStart w:id="23" w:name="_Toc491896764"/>
      <w:bookmarkStart w:id="24" w:name="_Toc492824445"/>
      <w:bookmarkStart w:id="25" w:name="_Toc492844695"/>
      <w:bookmarkStart w:id="26" w:name="_Toc492844743"/>
      <w:bookmarkStart w:id="27" w:name="_Toc492902382"/>
      <w:bookmarkStart w:id="28" w:name="_Toc507436987"/>
      <w:bookmarkStart w:id="29" w:name="_Toc508472286"/>
      <w:bookmarkStart w:id="30" w:name="_Toc508476090"/>
      <w:bookmarkStart w:id="31" w:name="_Toc508569982"/>
      <w:bookmarkStart w:id="32" w:name="_Toc532224411"/>
      <w:bookmarkStart w:id="33" w:name="_Toc534882501"/>
      <w:bookmarkStart w:id="34" w:name="_Toc534896708"/>
      <w:bookmarkStart w:id="35" w:name="_Toc534896777"/>
      <w:bookmarkStart w:id="36" w:name="_Toc2596098"/>
      <w:bookmarkStart w:id="37" w:name="_Toc2597905"/>
      <w:bookmarkStart w:id="38" w:name="_Toc5902800"/>
      <w:bookmarkStart w:id="39" w:name="_Toc9796551"/>
      <w:bookmarkStart w:id="40" w:name="_Toc979706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002A3EF5" w:rsidRPr="004C55E0">
        <w:t>Brno [582786]</w:t>
      </w:r>
    </w:p>
    <w:p w14:paraId="6A24CD19" w14:textId="27039CC0" w:rsidR="00F57C10" w:rsidRPr="005843C9" w:rsidRDefault="00F57C10" w:rsidP="00CA1757">
      <w:pPr>
        <w:jc w:val="both"/>
        <w:rPr>
          <w:highlight w:val="yellow"/>
        </w:rPr>
      </w:pPr>
    </w:p>
    <w:p w14:paraId="20DD28A0" w14:textId="0372C06F" w:rsidR="00F57C10" w:rsidRPr="003A4E58" w:rsidRDefault="002C4F4D" w:rsidP="00CA1757">
      <w:pPr>
        <w:pStyle w:val="Nadpis1"/>
        <w:jc w:val="both"/>
      </w:pPr>
      <w:bookmarkStart w:id="41" w:name="_Toc215430436"/>
      <w:r w:rsidRPr="003A4E58">
        <w:t xml:space="preserve">ZÁKLADNÍ ÚDAJE </w:t>
      </w:r>
      <w:r w:rsidR="002A3EF5" w:rsidRPr="003A4E58">
        <w:t>objektu</w:t>
      </w:r>
      <w:bookmarkEnd w:id="41"/>
    </w:p>
    <w:p w14:paraId="5F6C5538" w14:textId="70B3503B" w:rsidR="002C4F4D" w:rsidRPr="003A4E58" w:rsidRDefault="002C4F4D" w:rsidP="00CA1757">
      <w:pPr>
        <w:pStyle w:val="Nadpis2"/>
        <w:jc w:val="both"/>
        <w:rPr>
          <w:rFonts w:eastAsiaTheme="minorHAnsi"/>
          <w:lang w:bidi="en-US"/>
        </w:rPr>
      </w:pPr>
      <w:bookmarkStart w:id="42" w:name="_Toc215430437"/>
      <w:r w:rsidRPr="003A4E58">
        <w:rPr>
          <w:rFonts w:eastAsiaTheme="minorHAnsi"/>
          <w:lang w:bidi="en-US"/>
        </w:rPr>
        <w:t xml:space="preserve">Charakteristika </w:t>
      </w:r>
      <w:r w:rsidR="002A3EF5" w:rsidRPr="003A4E58">
        <w:rPr>
          <w:rFonts w:eastAsiaTheme="minorHAnsi"/>
          <w:lang w:bidi="en-US"/>
        </w:rPr>
        <w:t>objektu</w:t>
      </w:r>
      <w:bookmarkEnd w:id="42"/>
    </w:p>
    <w:p w14:paraId="21A13D10" w14:textId="47AAEBFA" w:rsidR="00944743" w:rsidRPr="003A4E58" w:rsidRDefault="000C4EE8" w:rsidP="00CA1757">
      <w:pPr>
        <w:ind w:firstLine="360"/>
        <w:jc w:val="both"/>
        <w:rPr>
          <w:lang w:bidi="en-US"/>
        </w:rPr>
      </w:pPr>
      <w:r w:rsidRPr="003A4E58">
        <w:rPr>
          <w:lang w:bidi="en-US"/>
        </w:rPr>
        <w:t>Přemostění přelivu hráze VD Brno je</w:t>
      </w:r>
      <w:r w:rsidR="00944743" w:rsidRPr="003A4E58">
        <w:rPr>
          <w:lang w:bidi="en-US"/>
        </w:rPr>
        <w:t xml:space="preserve"> </w:t>
      </w:r>
      <w:r w:rsidRPr="003A4E58">
        <w:rPr>
          <w:lang w:bidi="en-US"/>
        </w:rPr>
        <w:t xml:space="preserve">ve </w:t>
      </w:r>
      <w:r w:rsidR="00944743" w:rsidRPr="003A4E58">
        <w:rPr>
          <w:lang w:bidi="en-US"/>
        </w:rPr>
        <w:t xml:space="preserve">velmi špatném stavu (stupeň VI podle ČSN 73 6221). </w:t>
      </w:r>
      <w:r w:rsidRPr="003A4E58">
        <w:rPr>
          <w:lang w:bidi="en-US"/>
        </w:rPr>
        <w:t xml:space="preserve">Přemostění přelivu má 3 prostá pole a pevné části mají před i za přelivem po 3 polích. Všech 9 polí má </w:t>
      </w:r>
      <w:r w:rsidR="003F2BB7">
        <w:rPr>
          <w:lang w:bidi="en-US"/>
        </w:rPr>
        <w:t xml:space="preserve">stávající </w:t>
      </w:r>
      <w:r w:rsidRPr="003A4E58">
        <w:rPr>
          <w:lang w:bidi="en-US"/>
        </w:rPr>
        <w:t>nosné konstrukce železobetonové, trámové.</w:t>
      </w:r>
      <w:r w:rsidR="00944743" w:rsidRPr="003A4E58">
        <w:rPr>
          <w:lang w:bidi="en-US"/>
        </w:rPr>
        <w:t xml:space="preserve"> </w:t>
      </w:r>
      <w:r w:rsidRPr="003A4E58">
        <w:rPr>
          <w:lang w:bidi="en-US"/>
        </w:rPr>
        <w:t xml:space="preserve">Tyto konstrukce budou sneseny a nahrazeny novými mostovkami. </w:t>
      </w:r>
      <w:r w:rsidR="003F2BB7">
        <w:rPr>
          <w:lang w:bidi="en-US"/>
        </w:rPr>
        <w:t>Po demontáži</w:t>
      </w:r>
      <w:r w:rsidRPr="003A4E58">
        <w:rPr>
          <w:lang w:bidi="en-US"/>
        </w:rPr>
        <w:t xml:space="preserve"> </w:t>
      </w:r>
      <w:r w:rsidR="003F2BB7">
        <w:rPr>
          <w:lang w:bidi="en-US"/>
        </w:rPr>
        <w:t>nosníků</w:t>
      </w:r>
      <w:r w:rsidRPr="003A4E58">
        <w:rPr>
          <w:lang w:bidi="en-US"/>
        </w:rPr>
        <w:t xml:space="preserve"> </w:t>
      </w:r>
      <w:r w:rsidR="003F2BB7">
        <w:rPr>
          <w:lang w:bidi="en-US"/>
        </w:rPr>
        <w:t>budou úložné prahy zčásti vybourány</w:t>
      </w:r>
      <w:r w:rsidRPr="003A4E58">
        <w:rPr>
          <w:lang w:bidi="en-US"/>
        </w:rPr>
        <w:t xml:space="preserve"> a vybetonovány nové.</w:t>
      </w:r>
      <w:r w:rsidR="00371486" w:rsidRPr="003A4E58">
        <w:rPr>
          <w:lang w:bidi="en-US"/>
        </w:rPr>
        <w:t xml:space="preserve"> </w:t>
      </w:r>
      <w:r w:rsidR="003F2BB7">
        <w:rPr>
          <w:lang w:bidi="en-US"/>
        </w:rPr>
        <w:t>Rozsah ubourání jednotlivých hlav pilířů budou stanoveny individuálně podle stavu betonu a rozevřených trhlin.</w:t>
      </w:r>
    </w:p>
    <w:p w14:paraId="5B2A133A" w14:textId="775E2F02" w:rsidR="00944743" w:rsidRPr="003A4E58" w:rsidRDefault="003F2BB7" w:rsidP="00CA1757">
      <w:pPr>
        <w:ind w:firstLine="360"/>
        <w:jc w:val="both"/>
        <w:rPr>
          <w:lang w:bidi="en-US"/>
        </w:rPr>
      </w:pPr>
      <w:r>
        <w:rPr>
          <w:lang w:bidi="en-US"/>
        </w:rPr>
        <w:t>N</w:t>
      </w:r>
      <w:r w:rsidR="000C4EE8" w:rsidRPr="003A4E58">
        <w:rPr>
          <w:lang w:bidi="en-US"/>
        </w:rPr>
        <w:t xml:space="preserve">a hrázi je </w:t>
      </w:r>
      <w:r>
        <w:rPr>
          <w:lang w:bidi="en-US"/>
        </w:rPr>
        <w:t>čilý ruch se smíšeným</w:t>
      </w:r>
      <w:r w:rsidR="000C4EE8" w:rsidRPr="003A4E58">
        <w:rPr>
          <w:lang w:bidi="en-US"/>
        </w:rPr>
        <w:t xml:space="preserve"> provozem vozidel, cyklistů i chodců.</w:t>
      </w:r>
    </w:p>
    <w:p w14:paraId="51D3D1CA" w14:textId="6DADAD56" w:rsidR="00963334" w:rsidRPr="003A4E58" w:rsidRDefault="00436DA1" w:rsidP="00CA1757">
      <w:pPr>
        <w:ind w:firstLine="360"/>
        <w:jc w:val="both"/>
        <w:rPr>
          <w:lang w:bidi="en-US"/>
        </w:rPr>
      </w:pPr>
      <w:r w:rsidRPr="003A4E58">
        <w:rPr>
          <w:lang w:bidi="en-US"/>
        </w:rPr>
        <w:t>Nová mostní konstrukce bude provedena jako</w:t>
      </w:r>
      <w:r w:rsidR="00963334" w:rsidRPr="003A4E58">
        <w:rPr>
          <w:lang w:bidi="en-US"/>
        </w:rPr>
        <w:t xml:space="preserve"> trval</w:t>
      </w:r>
      <w:r w:rsidRPr="003A4E58">
        <w:rPr>
          <w:lang w:bidi="en-US"/>
        </w:rPr>
        <w:t>á</w:t>
      </w:r>
      <w:r w:rsidR="00963334" w:rsidRPr="003A4E58">
        <w:rPr>
          <w:lang w:bidi="en-US"/>
        </w:rPr>
        <w:t xml:space="preserve"> stavb</w:t>
      </w:r>
      <w:r w:rsidRPr="003A4E58">
        <w:rPr>
          <w:lang w:bidi="en-US"/>
        </w:rPr>
        <w:t>a</w:t>
      </w:r>
      <w:r w:rsidR="00963334" w:rsidRPr="003A4E58">
        <w:rPr>
          <w:lang w:bidi="en-US"/>
        </w:rPr>
        <w:t xml:space="preserve"> s předpokládanou fyzickou i morální životností 100 let.</w:t>
      </w:r>
      <w:r w:rsidR="00334F7E" w:rsidRPr="003A4E58">
        <w:rPr>
          <w:lang w:bidi="en-US"/>
        </w:rPr>
        <w:t xml:space="preserve"> </w:t>
      </w:r>
      <w:r w:rsidR="00371486" w:rsidRPr="003A4E58">
        <w:rPr>
          <w:lang w:bidi="en-US"/>
        </w:rPr>
        <w:t xml:space="preserve">Stavba bude prováděna za plné uzavírky, montážní práce budou prováděny z portálového jeřábu. </w:t>
      </w:r>
    </w:p>
    <w:p w14:paraId="3C9C88DC" w14:textId="6F5B9AC8" w:rsidR="00963334" w:rsidRPr="003A4E58" w:rsidRDefault="00371486" w:rsidP="00CA1757">
      <w:pPr>
        <w:ind w:firstLine="360"/>
        <w:jc w:val="both"/>
        <w:rPr>
          <w:color w:val="000000" w:themeColor="text1"/>
          <w:szCs w:val="20"/>
        </w:rPr>
      </w:pPr>
      <w:bookmarkStart w:id="43" w:name="_Hlk504651285"/>
      <w:r w:rsidRPr="003A4E58">
        <w:rPr>
          <w:szCs w:val="20"/>
        </w:rPr>
        <w:t xml:space="preserve">Nové mostovky </w:t>
      </w:r>
      <w:r w:rsidR="003F2BB7">
        <w:rPr>
          <w:szCs w:val="20"/>
        </w:rPr>
        <w:t>b</w:t>
      </w:r>
      <w:r w:rsidRPr="003A4E58">
        <w:rPr>
          <w:szCs w:val="20"/>
        </w:rPr>
        <w:t xml:space="preserve">udou uloženy </w:t>
      </w:r>
      <w:r w:rsidR="003F2BB7">
        <w:rPr>
          <w:szCs w:val="20"/>
        </w:rPr>
        <w:t xml:space="preserve">ve </w:t>
      </w:r>
      <w:r w:rsidRPr="003A4E58">
        <w:rPr>
          <w:szCs w:val="20"/>
        </w:rPr>
        <w:t>vodorovn</w:t>
      </w:r>
      <w:r w:rsidR="003F2BB7">
        <w:rPr>
          <w:szCs w:val="20"/>
        </w:rPr>
        <w:t>é poloze</w:t>
      </w:r>
      <w:r w:rsidRPr="003A4E58">
        <w:rPr>
          <w:szCs w:val="20"/>
        </w:rPr>
        <w:t xml:space="preserve">, budou </w:t>
      </w:r>
      <w:r w:rsidR="003F2BB7">
        <w:rPr>
          <w:szCs w:val="20"/>
        </w:rPr>
        <w:t>zopakovány</w:t>
      </w:r>
      <w:r w:rsidRPr="003A4E58">
        <w:rPr>
          <w:szCs w:val="20"/>
        </w:rPr>
        <w:t xml:space="preserve"> </w:t>
      </w:r>
      <w:r w:rsidR="004C23AD" w:rsidRPr="003A4E58">
        <w:rPr>
          <w:szCs w:val="20"/>
        </w:rPr>
        <w:t>trámové konstrukce</w:t>
      </w:r>
      <w:r w:rsidR="003F2BB7">
        <w:rPr>
          <w:szCs w:val="20"/>
        </w:rPr>
        <w:t>, zesílené předpětím</w:t>
      </w:r>
      <w:r w:rsidRPr="003A4E58">
        <w:rPr>
          <w:szCs w:val="20"/>
        </w:rPr>
        <w:t>.</w:t>
      </w:r>
    </w:p>
    <w:p w14:paraId="6D55E2A5" w14:textId="5BB53618" w:rsidR="002C4F4D" w:rsidRPr="004C55E0" w:rsidRDefault="004E7008" w:rsidP="00CA1757">
      <w:pPr>
        <w:pStyle w:val="Nadpis2"/>
        <w:jc w:val="both"/>
        <w:rPr>
          <w:rFonts w:eastAsiaTheme="minorHAnsi"/>
          <w:lang w:bidi="en-US"/>
        </w:rPr>
      </w:pPr>
      <w:bookmarkStart w:id="44" w:name="_Toc215430438"/>
      <w:bookmarkEnd w:id="43"/>
      <w:r>
        <w:rPr>
          <w:rFonts w:eastAsiaTheme="minorHAnsi"/>
          <w:lang w:bidi="en-US"/>
        </w:rPr>
        <w:t>D</w:t>
      </w:r>
      <w:r w:rsidR="002C4F4D" w:rsidRPr="004C55E0">
        <w:rPr>
          <w:rFonts w:eastAsiaTheme="minorHAnsi"/>
          <w:lang w:bidi="en-US"/>
        </w:rPr>
        <w:t>élka přemostění</w:t>
      </w:r>
      <w:r w:rsidR="00560F19" w:rsidRPr="004C55E0">
        <w:rPr>
          <w:rFonts w:eastAsiaTheme="minorHAnsi"/>
          <w:lang w:bidi="en-US"/>
        </w:rPr>
        <w:t xml:space="preserve"> přelivu</w:t>
      </w:r>
      <w:bookmarkEnd w:id="44"/>
    </w:p>
    <w:p w14:paraId="12E4CD2E" w14:textId="6B7BA83A" w:rsidR="002C4F4D" w:rsidRPr="004C55E0" w:rsidRDefault="002C4F4D" w:rsidP="00CA1757">
      <w:pPr>
        <w:spacing w:after="160" w:line="256" w:lineRule="auto"/>
        <w:ind w:firstLine="360"/>
        <w:jc w:val="both"/>
        <w:rPr>
          <w:lang w:bidi="en-US"/>
        </w:rPr>
      </w:pPr>
      <w:r w:rsidRPr="004C55E0">
        <w:rPr>
          <w:lang w:bidi="en-US"/>
        </w:rPr>
        <w:t xml:space="preserve">Délka přemostění </w:t>
      </w:r>
      <w:r w:rsidR="003F2BB7">
        <w:rPr>
          <w:lang w:bidi="en-US"/>
        </w:rPr>
        <w:t xml:space="preserve">(přelivu) </w:t>
      </w:r>
      <w:r w:rsidRPr="004C55E0">
        <w:rPr>
          <w:lang w:bidi="en-US"/>
        </w:rPr>
        <w:t xml:space="preserve">je </w:t>
      </w:r>
      <w:r w:rsidR="00560F19" w:rsidRPr="004C55E0">
        <w:rPr>
          <w:lang w:bidi="en-US"/>
        </w:rPr>
        <w:t xml:space="preserve">26,02 </w:t>
      </w:r>
      <w:r w:rsidRPr="004C55E0">
        <w:rPr>
          <w:lang w:bidi="en-US"/>
        </w:rPr>
        <w:t>m.</w:t>
      </w:r>
    </w:p>
    <w:p w14:paraId="6EA00D4A" w14:textId="77777777" w:rsidR="002C4F4D" w:rsidRPr="004C55E0" w:rsidRDefault="002C4F4D" w:rsidP="00CA1757">
      <w:pPr>
        <w:pStyle w:val="Nadpis2"/>
        <w:jc w:val="both"/>
        <w:rPr>
          <w:rFonts w:eastAsiaTheme="minorHAnsi"/>
          <w:lang w:bidi="en-US"/>
        </w:rPr>
      </w:pPr>
      <w:bookmarkStart w:id="45" w:name="_Toc215430439"/>
      <w:r w:rsidRPr="004C55E0">
        <w:rPr>
          <w:rFonts w:eastAsiaTheme="minorHAnsi"/>
          <w:lang w:bidi="en-US"/>
        </w:rPr>
        <w:t>Délka mostu</w:t>
      </w:r>
      <w:bookmarkEnd w:id="45"/>
    </w:p>
    <w:p w14:paraId="0D2AB6D6" w14:textId="59D03E14" w:rsidR="002C4F4D" w:rsidRPr="004C55E0" w:rsidRDefault="002C4F4D" w:rsidP="00CA1757">
      <w:pPr>
        <w:spacing w:after="160" w:line="256" w:lineRule="auto"/>
        <w:ind w:firstLine="360"/>
        <w:jc w:val="both"/>
        <w:rPr>
          <w:lang w:bidi="en-US"/>
        </w:rPr>
      </w:pPr>
      <w:r w:rsidRPr="004C55E0">
        <w:rPr>
          <w:lang w:bidi="en-US"/>
        </w:rPr>
        <w:t xml:space="preserve">Délka mostu je </w:t>
      </w:r>
      <w:r w:rsidR="00560F19" w:rsidRPr="004C55E0">
        <w:rPr>
          <w:lang w:bidi="en-US"/>
        </w:rPr>
        <w:t>110,53</w:t>
      </w:r>
      <w:r w:rsidR="00B47D8E" w:rsidRPr="004C55E0">
        <w:rPr>
          <w:lang w:bidi="en-US"/>
        </w:rPr>
        <w:t xml:space="preserve"> </w:t>
      </w:r>
      <w:r w:rsidRPr="004C55E0">
        <w:rPr>
          <w:lang w:bidi="en-US"/>
        </w:rPr>
        <w:t>m.</w:t>
      </w:r>
    </w:p>
    <w:p w14:paraId="3AB4F966" w14:textId="77777777" w:rsidR="002C4F4D" w:rsidRPr="004C55E0" w:rsidRDefault="002C4F4D" w:rsidP="00CA1757">
      <w:pPr>
        <w:pStyle w:val="Nadpis2"/>
        <w:jc w:val="both"/>
        <w:rPr>
          <w:rFonts w:eastAsiaTheme="minorHAnsi"/>
          <w:lang w:bidi="en-US"/>
        </w:rPr>
      </w:pPr>
      <w:bookmarkStart w:id="46" w:name="_Toc215430440"/>
      <w:r w:rsidRPr="004C55E0">
        <w:rPr>
          <w:rFonts w:eastAsiaTheme="minorHAnsi"/>
          <w:lang w:bidi="en-US"/>
        </w:rPr>
        <w:t>Délka nosné konstrukce</w:t>
      </w:r>
      <w:bookmarkEnd w:id="46"/>
    </w:p>
    <w:p w14:paraId="4BD086BC" w14:textId="7F682DF5" w:rsidR="002C4F4D" w:rsidRPr="004C55E0" w:rsidRDefault="002C4F4D" w:rsidP="00CA1757">
      <w:pPr>
        <w:spacing w:after="160" w:line="256" w:lineRule="auto"/>
        <w:ind w:firstLine="360"/>
        <w:jc w:val="both"/>
        <w:rPr>
          <w:lang w:bidi="en-US"/>
        </w:rPr>
      </w:pPr>
      <w:r w:rsidRPr="004C55E0">
        <w:rPr>
          <w:lang w:bidi="en-US"/>
        </w:rPr>
        <w:t xml:space="preserve">Délka nosné konstrukce je </w:t>
      </w:r>
      <w:r w:rsidR="004C23AD" w:rsidRPr="004C55E0">
        <w:rPr>
          <w:lang w:bidi="en-US"/>
        </w:rPr>
        <w:t xml:space="preserve">85,99 </w:t>
      </w:r>
      <w:r w:rsidRPr="004C55E0">
        <w:rPr>
          <w:lang w:bidi="en-US"/>
        </w:rPr>
        <w:t>m.</w:t>
      </w:r>
    </w:p>
    <w:p w14:paraId="19CDBB7B" w14:textId="094CB54B" w:rsidR="002C4F4D" w:rsidRPr="004C55E0" w:rsidRDefault="002C4F4D" w:rsidP="00CA1757">
      <w:pPr>
        <w:pStyle w:val="Nadpis2"/>
        <w:jc w:val="both"/>
        <w:rPr>
          <w:rFonts w:eastAsiaTheme="minorHAnsi"/>
          <w:lang w:bidi="en-US"/>
        </w:rPr>
      </w:pPr>
      <w:bookmarkStart w:id="47" w:name="_Toc215430441"/>
      <w:r w:rsidRPr="004C55E0">
        <w:rPr>
          <w:rFonts w:eastAsiaTheme="minorHAnsi"/>
          <w:lang w:bidi="en-US"/>
        </w:rPr>
        <w:t>Rozpětí jednotlivých polí</w:t>
      </w:r>
      <w:r w:rsidR="00560F19" w:rsidRPr="004C55E0">
        <w:rPr>
          <w:rFonts w:eastAsiaTheme="minorHAnsi"/>
          <w:lang w:bidi="en-US"/>
        </w:rPr>
        <w:t xml:space="preserve"> nad přelivem</w:t>
      </w:r>
      <w:bookmarkEnd w:id="47"/>
    </w:p>
    <w:p w14:paraId="049E27B7" w14:textId="5B0809EC" w:rsidR="002C4F4D" w:rsidRPr="004C55E0" w:rsidRDefault="002C4F4D" w:rsidP="00CA1757">
      <w:pPr>
        <w:spacing w:after="160" w:line="256" w:lineRule="auto"/>
        <w:ind w:firstLine="360"/>
        <w:jc w:val="both"/>
        <w:rPr>
          <w:lang w:bidi="en-US"/>
        </w:rPr>
      </w:pPr>
      <w:r w:rsidRPr="004C55E0">
        <w:rPr>
          <w:lang w:bidi="en-US"/>
        </w:rPr>
        <w:t xml:space="preserve">Rozpětí </w:t>
      </w:r>
      <w:r w:rsidR="0079223C" w:rsidRPr="004C55E0">
        <w:rPr>
          <w:lang w:bidi="en-US"/>
        </w:rPr>
        <w:t>mostní</w:t>
      </w:r>
      <w:r w:rsidR="00213132" w:rsidRPr="004C55E0">
        <w:rPr>
          <w:lang w:bidi="en-US"/>
        </w:rPr>
        <w:t>ch</w:t>
      </w:r>
      <w:r w:rsidR="0079223C" w:rsidRPr="004C55E0">
        <w:rPr>
          <w:lang w:bidi="en-US"/>
        </w:rPr>
        <w:t xml:space="preserve"> pol</w:t>
      </w:r>
      <w:r w:rsidR="00213132" w:rsidRPr="004C55E0">
        <w:rPr>
          <w:lang w:bidi="en-US"/>
        </w:rPr>
        <w:t>í</w:t>
      </w:r>
      <w:r w:rsidR="0079223C" w:rsidRPr="004C55E0">
        <w:rPr>
          <w:lang w:bidi="en-US"/>
        </w:rPr>
        <w:t xml:space="preserve"> je </w:t>
      </w:r>
      <w:r w:rsidR="00560F19" w:rsidRPr="004C55E0">
        <w:rPr>
          <w:lang w:bidi="en-US"/>
        </w:rPr>
        <w:t>8,21 + 8,28 + 8,23 m</w:t>
      </w:r>
      <w:r w:rsidR="00213132" w:rsidRPr="004C55E0">
        <w:rPr>
          <w:lang w:bidi="en-US"/>
        </w:rPr>
        <w:t xml:space="preserve"> </w:t>
      </w:r>
    </w:p>
    <w:p w14:paraId="42665CA4" w14:textId="77777777" w:rsidR="002C4F4D" w:rsidRPr="004C55E0" w:rsidRDefault="002C4F4D" w:rsidP="00CA1757">
      <w:pPr>
        <w:pStyle w:val="Nadpis2"/>
        <w:jc w:val="both"/>
        <w:rPr>
          <w:rFonts w:eastAsiaTheme="minorHAnsi"/>
          <w:lang w:bidi="en-US"/>
        </w:rPr>
      </w:pPr>
      <w:bookmarkStart w:id="48" w:name="_Toc215430442"/>
      <w:r w:rsidRPr="004C55E0">
        <w:rPr>
          <w:rFonts w:eastAsiaTheme="minorHAnsi"/>
          <w:lang w:bidi="en-US"/>
        </w:rPr>
        <w:t>Šikmost mostu</w:t>
      </w:r>
      <w:bookmarkEnd w:id="48"/>
    </w:p>
    <w:p w14:paraId="6BFCCC27" w14:textId="77777777" w:rsidR="002C4F4D" w:rsidRPr="004C55E0" w:rsidRDefault="00BA1592" w:rsidP="00CA1757">
      <w:pPr>
        <w:spacing w:after="160" w:line="256" w:lineRule="auto"/>
        <w:ind w:firstLine="360"/>
        <w:jc w:val="both"/>
        <w:rPr>
          <w:lang w:bidi="en-US"/>
        </w:rPr>
      </w:pPr>
      <w:r w:rsidRPr="004C55E0">
        <w:rPr>
          <w:lang w:bidi="en-US"/>
        </w:rPr>
        <w:t xml:space="preserve">Jedná se o </w:t>
      </w:r>
      <w:r w:rsidR="00F530E9" w:rsidRPr="004C55E0">
        <w:rPr>
          <w:lang w:bidi="en-US"/>
        </w:rPr>
        <w:t>kolmý most</w:t>
      </w:r>
      <w:r w:rsidRPr="004C55E0">
        <w:rPr>
          <w:lang w:bidi="en-US"/>
        </w:rPr>
        <w:t>.</w:t>
      </w:r>
    </w:p>
    <w:p w14:paraId="5C30E66F" w14:textId="77777777" w:rsidR="002C4F4D" w:rsidRPr="00C91F4F" w:rsidRDefault="002C4F4D" w:rsidP="00CA1757">
      <w:pPr>
        <w:pStyle w:val="Nadpis2"/>
        <w:jc w:val="both"/>
        <w:rPr>
          <w:rFonts w:eastAsiaTheme="minorHAnsi"/>
          <w:lang w:bidi="en-US"/>
        </w:rPr>
      </w:pPr>
      <w:bookmarkStart w:id="49" w:name="_Toc215430443"/>
      <w:r w:rsidRPr="00C91F4F">
        <w:rPr>
          <w:rFonts w:eastAsiaTheme="minorHAnsi"/>
          <w:lang w:bidi="en-US"/>
        </w:rPr>
        <w:t>Volná šířka mostu</w:t>
      </w:r>
      <w:bookmarkEnd w:id="49"/>
    </w:p>
    <w:p w14:paraId="5B050A50" w14:textId="45B60331" w:rsidR="002C4F4D" w:rsidRPr="00C91F4F" w:rsidRDefault="002C4F4D" w:rsidP="00CA1757">
      <w:pPr>
        <w:spacing w:after="160" w:line="256" w:lineRule="auto"/>
        <w:ind w:firstLine="360"/>
        <w:jc w:val="both"/>
        <w:rPr>
          <w:lang w:bidi="en-US"/>
        </w:rPr>
      </w:pPr>
      <w:r w:rsidRPr="00C91F4F">
        <w:rPr>
          <w:lang w:bidi="en-US"/>
        </w:rPr>
        <w:t xml:space="preserve">Volná šířka mostu je </w:t>
      </w:r>
      <w:r w:rsidR="00560F19" w:rsidRPr="00C91F4F">
        <w:rPr>
          <w:lang w:bidi="en-US"/>
        </w:rPr>
        <w:t>7</w:t>
      </w:r>
      <w:r w:rsidR="000E3E05" w:rsidRPr="00C91F4F">
        <w:rPr>
          <w:lang w:bidi="en-US"/>
        </w:rPr>
        <w:t>,0</w:t>
      </w:r>
      <w:r w:rsidRPr="00C91F4F">
        <w:rPr>
          <w:lang w:bidi="en-US"/>
        </w:rPr>
        <w:t>m</w:t>
      </w:r>
    </w:p>
    <w:p w14:paraId="6B697EAB" w14:textId="77777777" w:rsidR="002C4F4D" w:rsidRPr="00C91F4F" w:rsidRDefault="002C4F4D" w:rsidP="00CA1757">
      <w:pPr>
        <w:pStyle w:val="Nadpis2"/>
        <w:jc w:val="both"/>
        <w:rPr>
          <w:rFonts w:eastAsiaTheme="minorHAnsi"/>
          <w:lang w:bidi="en-US"/>
        </w:rPr>
      </w:pPr>
      <w:bookmarkStart w:id="50" w:name="_Toc215430444"/>
      <w:r w:rsidRPr="00C91F4F">
        <w:rPr>
          <w:rFonts w:eastAsiaTheme="minorHAnsi"/>
          <w:lang w:bidi="en-US"/>
        </w:rPr>
        <w:lastRenderedPageBreak/>
        <w:t>Šířka průchozího prostoru veřejného nebo nouzového chodníku</w:t>
      </w:r>
      <w:bookmarkEnd w:id="50"/>
    </w:p>
    <w:p w14:paraId="492D5DA2" w14:textId="13D2DC33" w:rsidR="002C4F4D" w:rsidRPr="00C91F4F" w:rsidRDefault="0073640C" w:rsidP="00CA1757">
      <w:pPr>
        <w:spacing w:after="160" w:line="256" w:lineRule="auto"/>
        <w:ind w:firstLine="360"/>
        <w:jc w:val="both"/>
        <w:rPr>
          <w:lang w:bidi="en-US"/>
        </w:rPr>
      </w:pPr>
      <w:r w:rsidRPr="00C91F4F">
        <w:rPr>
          <w:lang w:bidi="en-US"/>
        </w:rPr>
        <w:t xml:space="preserve">Na mostě </w:t>
      </w:r>
      <w:r w:rsidR="004C23AD" w:rsidRPr="00C91F4F">
        <w:rPr>
          <w:lang w:bidi="en-US"/>
        </w:rPr>
        <w:t>bude zřízen</w:t>
      </w:r>
      <w:r w:rsidR="00DF1B0D" w:rsidRPr="00C91F4F">
        <w:rPr>
          <w:lang w:bidi="en-US"/>
        </w:rPr>
        <w:t xml:space="preserve"> </w:t>
      </w:r>
      <w:r w:rsidR="003F2BB7">
        <w:rPr>
          <w:lang w:bidi="en-US"/>
        </w:rPr>
        <w:t>n</w:t>
      </w:r>
      <w:r w:rsidR="00DF1B0D" w:rsidRPr="00C91F4F">
        <w:rPr>
          <w:lang w:bidi="en-US"/>
        </w:rPr>
        <w:t>a obou stranách</w:t>
      </w:r>
      <w:r w:rsidR="004C23AD" w:rsidRPr="00C91F4F">
        <w:rPr>
          <w:lang w:bidi="en-US"/>
        </w:rPr>
        <w:t xml:space="preserve"> chodník š. </w:t>
      </w:r>
      <w:r w:rsidR="008500B2" w:rsidRPr="00C91F4F">
        <w:rPr>
          <w:lang w:bidi="en-US"/>
        </w:rPr>
        <w:t>1,</w:t>
      </w:r>
      <w:r w:rsidR="00C91F4F" w:rsidRPr="00C91F4F">
        <w:rPr>
          <w:lang w:bidi="en-US"/>
        </w:rPr>
        <w:t>2</w:t>
      </w:r>
      <w:r w:rsidR="00B41130">
        <w:rPr>
          <w:lang w:bidi="en-US"/>
        </w:rPr>
        <w:t>0</w:t>
      </w:r>
      <w:r w:rsidR="004C23AD" w:rsidRPr="00C91F4F">
        <w:rPr>
          <w:lang w:bidi="en-US"/>
        </w:rPr>
        <w:t xml:space="preserve"> m na návodní straně</w:t>
      </w:r>
      <w:r w:rsidR="0079223C" w:rsidRPr="00C91F4F">
        <w:rPr>
          <w:lang w:bidi="en-US"/>
        </w:rPr>
        <w:t xml:space="preserve"> </w:t>
      </w:r>
      <w:r w:rsidR="008500B2" w:rsidRPr="00C91F4F">
        <w:rPr>
          <w:lang w:bidi="en-US"/>
        </w:rPr>
        <w:t>a 1,</w:t>
      </w:r>
      <w:r w:rsidR="00C91F4F" w:rsidRPr="00C91F4F">
        <w:rPr>
          <w:lang w:bidi="en-US"/>
        </w:rPr>
        <w:t>84</w:t>
      </w:r>
      <w:r w:rsidR="008500B2" w:rsidRPr="00C91F4F">
        <w:rPr>
          <w:lang w:bidi="en-US"/>
        </w:rPr>
        <w:t xml:space="preserve"> m na vzdušné straně </w:t>
      </w:r>
      <w:r w:rsidR="0079223C" w:rsidRPr="00C91F4F">
        <w:rPr>
          <w:lang w:bidi="en-US"/>
        </w:rPr>
        <w:t>chodník</w:t>
      </w:r>
      <w:r w:rsidR="008500B2" w:rsidRPr="00C91F4F">
        <w:rPr>
          <w:lang w:bidi="en-US"/>
        </w:rPr>
        <w:t>. Průchozí šířka na obou stranách bude 1,0 m</w:t>
      </w:r>
      <w:r w:rsidR="00922083" w:rsidRPr="00C91F4F">
        <w:rPr>
          <w:lang w:bidi="en-US"/>
        </w:rPr>
        <w:t>.</w:t>
      </w:r>
    </w:p>
    <w:p w14:paraId="6C6DDEE6" w14:textId="77777777" w:rsidR="002C4F4D" w:rsidRPr="00C91F4F" w:rsidRDefault="002C4F4D" w:rsidP="00CA1757">
      <w:pPr>
        <w:pStyle w:val="Nadpis2"/>
        <w:jc w:val="both"/>
        <w:rPr>
          <w:rFonts w:eastAsiaTheme="minorHAnsi"/>
          <w:lang w:bidi="en-US"/>
        </w:rPr>
      </w:pPr>
      <w:bookmarkStart w:id="51" w:name="_Toc215430445"/>
      <w:r w:rsidRPr="00C91F4F">
        <w:rPr>
          <w:rFonts w:eastAsiaTheme="minorHAnsi"/>
          <w:lang w:bidi="en-US"/>
        </w:rPr>
        <w:t>Šířka mostu</w:t>
      </w:r>
      <w:bookmarkEnd w:id="51"/>
    </w:p>
    <w:p w14:paraId="4E0D0F98" w14:textId="53B0F9D1" w:rsidR="002C4F4D" w:rsidRPr="00C91F4F" w:rsidRDefault="002C4F4D" w:rsidP="00CA1757">
      <w:pPr>
        <w:spacing w:after="160" w:line="256" w:lineRule="auto"/>
        <w:ind w:firstLine="360"/>
        <w:jc w:val="both"/>
        <w:rPr>
          <w:lang w:bidi="en-US"/>
        </w:rPr>
      </w:pPr>
      <w:r w:rsidRPr="00C91F4F">
        <w:rPr>
          <w:lang w:bidi="en-US"/>
        </w:rPr>
        <w:t xml:space="preserve">Šířka mostu je </w:t>
      </w:r>
      <w:r w:rsidR="00C91F4F" w:rsidRPr="00C91F4F">
        <w:rPr>
          <w:lang w:bidi="en-US"/>
        </w:rPr>
        <w:t>8,04</w:t>
      </w:r>
      <w:r w:rsidR="00BD4DFF" w:rsidRPr="00C91F4F">
        <w:rPr>
          <w:lang w:bidi="en-US"/>
        </w:rPr>
        <w:t xml:space="preserve"> </w:t>
      </w:r>
      <w:r w:rsidRPr="00C91F4F">
        <w:rPr>
          <w:lang w:bidi="en-US"/>
        </w:rPr>
        <w:t>m.</w:t>
      </w:r>
    </w:p>
    <w:p w14:paraId="661C25BD" w14:textId="77777777" w:rsidR="002C4F4D" w:rsidRPr="00C91F4F" w:rsidRDefault="002C4F4D" w:rsidP="00CA1757">
      <w:pPr>
        <w:pStyle w:val="Nadpis2"/>
        <w:jc w:val="both"/>
        <w:rPr>
          <w:lang w:bidi="en-US"/>
        </w:rPr>
      </w:pPr>
      <w:bookmarkStart w:id="52" w:name="_Toc215430446"/>
      <w:r w:rsidRPr="00C91F4F">
        <w:rPr>
          <w:lang w:bidi="en-US"/>
        </w:rPr>
        <w:t>Výška mostu nad terénem</w:t>
      </w:r>
      <w:bookmarkEnd w:id="52"/>
    </w:p>
    <w:p w14:paraId="60E0B699" w14:textId="5246290A" w:rsidR="002C4F4D" w:rsidRPr="00C91F4F" w:rsidRDefault="002C4F4D" w:rsidP="00CA1757">
      <w:pPr>
        <w:spacing w:after="160" w:line="256" w:lineRule="auto"/>
        <w:ind w:firstLine="360"/>
        <w:jc w:val="both"/>
        <w:rPr>
          <w:lang w:bidi="en-US"/>
        </w:rPr>
      </w:pPr>
      <w:r w:rsidRPr="00C91F4F">
        <w:rPr>
          <w:lang w:bidi="en-US"/>
        </w:rPr>
        <w:t xml:space="preserve">Výška </w:t>
      </w:r>
      <w:r w:rsidR="00560F19" w:rsidRPr="00C91F4F">
        <w:rPr>
          <w:lang w:bidi="en-US"/>
        </w:rPr>
        <w:t>hráze</w:t>
      </w:r>
      <w:r w:rsidRPr="00C91F4F">
        <w:rPr>
          <w:lang w:bidi="en-US"/>
        </w:rPr>
        <w:t xml:space="preserve"> nad terénem</w:t>
      </w:r>
      <w:r w:rsidR="00560F19" w:rsidRPr="00C91F4F">
        <w:rPr>
          <w:lang w:bidi="en-US"/>
        </w:rPr>
        <w:t xml:space="preserve"> koryta řeky Svratky</w:t>
      </w:r>
      <w:r w:rsidRPr="00C91F4F">
        <w:rPr>
          <w:lang w:bidi="en-US"/>
        </w:rPr>
        <w:t xml:space="preserve"> je </w:t>
      </w:r>
      <w:r w:rsidR="00560F19" w:rsidRPr="00C91F4F">
        <w:rPr>
          <w:lang w:bidi="en-US"/>
        </w:rPr>
        <w:t>28</w:t>
      </w:r>
      <w:r w:rsidR="00213132" w:rsidRPr="00C91F4F">
        <w:rPr>
          <w:lang w:bidi="en-US"/>
        </w:rPr>
        <w:t>,3</w:t>
      </w:r>
      <w:r w:rsidR="009D1359" w:rsidRPr="00C91F4F">
        <w:rPr>
          <w:lang w:bidi="en-US"/>
        </w:rPr>
        <w:t xml:space="preserve"> </w:t>
      </w:r>
      <w:r w:rsidRPr="00C91F4F">
        <w:rPr>
          <w:lang w:bidi="en-US"/>
        </w:rPr>
        <w:t>m</w:t>
      </w:r>
      <w:r w:rsidR="00560F19" w:rsidRPr="00C91F4F">
        <w:rPr>
          <w:lang w:bidi="en-US"/>
        </w:rPr>
        <w:t>.</w:t>
      </w:r>
    </w:p>
    <w:p w14:paraId="27C9FDD9" w14:textId="77777777" w:rsidR="002C4F4D" w:rsidRPr="00C91F4F" w:rsidRDefault="002C4F4D" w:rsidP="00CA1757">
      <w:pPr>
        <w:pStyle w:val="Nadpis2"/>
        <w:jc w:val="both"/>
        <w:rPr>
          <w:rFonts w:eastAsiaTheme="minorHAnsi"/>
          <w:lang w:bidi="en-US"/>
        </w:rPr>
      </w:pPr>
      <w:bookmarkStart w:id="53" w:name="_Toc215430447"/>
      <w:r w:rsidRPr="00C91F4F">
        <w:rPr>
          <w:rFonts w:eastAsiaTheme="minorHAnsi"/>
          <w:lang w:bidi="en-US"/>
        </w:rPr>
        <w:t>Stavební výška</w:t>
      </w:r>
      <w:bookmarkEnd w:id="53"/>
    </w:p>
    <w:p w14:paraId="0B1C47C0" w14:textId="5AF78855" w:rsidR="002C4F4D" w:rsidRPr="00C91F4F" w:rsidRDefault="002C4F4D" w:rsidP="00CA1757">
      <w:pPr>
        <w:spacing w:after="160" w:line="256" w:lineRule="auto"/>
        <w:ind w:firstLine="360"/>
        <w:jc w:val="both"/>
        <w:rPr>
          <w:lang w:bidi="en-US"/>
        </w:rPr>
      </w:pPr>
      <w:r w:rsidRPr="00C91F4F">
        <w:rPr>
          <w:lang w:bidi="en-US"/>
        </w:rPr>
        <w:t xml:space="preserve">Stavební výška mostu je max. </w:t>
      </w:r>
      <w:r w:rsidR="00C91F4F" w:rsidRPr="00C91F4F">
        <w:rPr>
          <w:lang w:bidi="en-US"/>
        </w:rPr>
        <w:t>1</w:t>
      </w:r>
      <w:r w:rsidR="00560F19" w:rsidRPr="00C91F4F">
        <w:rPr>
          <w:lang w:bidi="en-US"/>
        </w:rPr>
        <w:t>,</w:t>
      </w:r>
      <w:r w:rsidR="00C91F4F" w:rsidRPr="00C91F4F">
        <w:rPr>
          <w:lang w:bidi="en-US"/>
        </w:rPr>
        <w:t>1</w:t>
      </w:r>
      <w:r w:rsidR="00560F19" w:rsidRPr="00C91F4F">
        <w:rPr>
          <w:lang w:bidi="en-US"/>
        </w:rPr>
        <w:t>92</w:t>
      </w:r>
      <w:r w:rsidRPr="00C91F4F">
        <w:rPr>
          <w:lang w:bidi="en-US"/>
        </w:rPr>
        <w:t>m.</w:t>
      </w:r>
    </w:p>
    <w:p w14:paraId="56F94307" w14:textId="0ACFECEE" w:rsidR="002C4F4D" w:rsidRPr="00C91F4F" w:rsidRDefault="002C4F4D" w:rsidP="00CA1757">
      <w:pPr>
        <w:pStyle w:val="Nadpis2"/>
        <w:jc w:val="both"/>
        <w:rPr>
          <w:rFonts w:eastAsiaTheme="minorHAnsi"/>
          <w:lang w:bidi="en-US"/>
        </w:rPr>
      </w:pPr>
      <w:bookmarkStart w:id="54" w:name="_Toc215430448"/>
      <w:r w:rsidRPr="00C91F4F">
        <w:rPr>
          <w:rFonts w:eastAsiaTheme="minorHAnsi"/>
          <w:lang w:bidi="en-US"/>
        </w:rPr>
        <w:t>Plocha nosné konstrukce</w:t>
      </w:r>
      <w:r w:rsidR="00560F19" w:rsidRPr="00C91F4F">
        <w:rPr>
          <w:rFonts w:eastAsiaTheme="minorHAnsi"/>
          <w:lang w:bidi="en-US"/>
        </w:rPr>
        <w:t xml:space="preserve"> všech mostovek</w:t>
      </w:r>
      <w:bookmarkEnd w:id="54"/>
    </w:p>
    <w:p w14:paraId="338D38D0" w14:textId="0626999D" w:rsidR="002C4F4D" w:rsidRPr="00C91F4F" w:rsidRDefault="002C4F4D" w:rsidP="00CA1757">
      <w:pPr>
        <w:spacing w:after="160" w:line="256" w:lineRule="auto"/>
        <w:ind w:firstLine="360"/>
        <w:jc w:val="both"/>
        <w:rPr>
          <w:lang w:bidi="en-US"/>
        </w:rPr>
      </w:pPr>
      <w:r w:rsidRPr="00C91F4F">
        <w:rPr>
          <w:lang w:bidi="en-US"/>
        </w:rPr>
        <w:t xml:space="preserve">Plocha nosné konstrukce je </w:t>
      </w:r>
      <w:r w:rsidR="005743F4" w:rsidRPr="00C91F4F">
        <w:rPr>
          <w:lang w:bidi="en-US"/>
        </w:rPr>
        <w:t xml:space="preserve">85,99 x 7,00 = 601,93 </w:t>
      </w:r>
      <w:r w:rsidRPr="00C91F4F">
        <w:rPr>
          <w:lang w:bidi="en-US"/>
        </w:rPr>
        <w:t>m</w:t>
      </w:r>
      <w:r w:rsidRPr="00C91F4F">
        <w:rPr>
          <w:vertAlign w:val="superscript"/>
          <w:lang w:bidi="en-US"/>
        </w:rPr>
        <w:t>2</w:t>
      </w:r>
    </w:p>
    <w:p w14:paraId="0561DD7E" w14:textId="511365C0" w:rsidR="003B2572" w:rsidRPr="00AD77CA" w:rsidRDefault="003B2572" w:rsidP="00CA1757">
      <w:pPr>
        <w:pStyle w:val="Nadpis1"/>
        <w:jc w:val="both"/>
        <w:rPr>
          <w:rStyle w:val="Nadpis2Char"/>
          <w:rFonts w:eastAsiaTheme="minorHAnsi" w:cstheme="minorBidi"/>
          <w:b/>
          <w:sz w:val="28"/>
          <w:szCs w:val="22"/>
          <w:u w:val="none"/>
        </w:rPr>
      </w:pPr>
      <w:bookmarkStart w:id="55" w:name="_Toc215430449"/>
      <w:r w:rsidRPr="00AD77CA">
        <w:t>ZDŮVODNĚNÍ STAVBY MOSTU A JEHO UMÍSTĚNÍ</w:t>
      </w:r>
      <w:bookmarkStart w:id="56" w:name="_Toc471807194"/>
      <w:bookmarkStart w:id="57" w:name="_Toc472329164"/>
      <w:bookmarkStart w:id="58" w:name="_Toc491896767"/>
      <w:bookmarkStart w:id="59" w:name="_Toc492824461"/>
      <w:bookmarkStart w:id="60" w:name="_Toc492844711"/>
      <w:bookmarkStart w:id="61" w:name="_Toc492844759"/>
      <w:bookmarkStart w:id="62" w:name="_Toc492902397"/>
      <w:bookmarkStart w:id="63" w:name="_Toc507437002"/>
      <w:bookmarkStart w:id="64" w:name="_Toc508472301"/>
      <w:bookmarkStart w:id="65" w:name="_Toc508476105"/>
      <w:bookmarkStart w:id="66" w:name="_Toc508569997"/>
      <w:bookmarkStart w:id="67" w:name="_Toc532224426"/>
      <w:bookmarkStart w:id="68" w:name="_Toc534882516"/>
      <w:bookmarkStart w:id="69" w:name="_Toc534896723"/>
      <w:bookmarkStart w:id="70" w:name="_Toc534896792"/>
      <w:bookmarkStart w:id="71" w:name="_Toc2596113"/>
      <w:bookmarkStart w:id="72" w:name="_Toc2597920"/>
      <w:bookmarkStart w:id="73" w:name="_Toc5902815"/>
      <w:bookmarkStart w:id="74" w:name="_Toc9796566"/>
      <w:bookmarkStart w:id="75" w:name="_Toc979708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67AE226" w14:textId="77777777" w:rsidR="003B2572" w:rsidRPr="00AD77CA" w:rsidRDefault="00346703" w:rsidP="00CA1757">
      <w:pPr>
        <w:pStyle w:val="Nadpis2"/>
        <w:jc w:val="both"/>
        <w:rPr>
          <w:lang w:bidi="en-US"/>
        </w:rPr>
      </w:pPr>
      <w:bookmarkStart w:id="76" w:name="_Toc215430450"/>
      <w:r w:rsidRPr="00AD77CA">
        <w:rPr>
          <w:rStyle w:val="Nadpis2Char"/>
          <w:b/>
          <w:lang w:bidi="en-US"/>
        </w:rPr>
        <w:t>N</w:t>
      </w:r>
      <w:r w:rsidR="003B2572" w:rsidRPr="00AD77CA">
        <w:rPr>
          <w:rStyle w:val="Nadpis2Char"/>
          <w:b/>
          <w:lang w:bidi="en-US"/>
        </w:rPr>
        <w:t>ávaznost projektové dokumentace mostního objektu na předchozí dokumentaci, účel mostu a požadavky (podklady) na jeho řešení</w:t>
      </w:r>
      <w:r w:rsidR="003B2572" w:rsidRPr="00AD77CA">
        <w:rPr>
          <w:lang w:bidi="en-US"/>
        </w:rPr>
        <w:t>.</w:t>
      </w:r>
      <w:bookmarkEnd w:id="76"/>
    </w:p>
    <w:p w14:paraId="7657B721" w14:textId="5A46637E" w:rsidR="007447EE" w:rsidRPr="00AD77CA" w:rsidRDefault="00F027B9" w:rsidP="00CA1757">
      <w:pPr>
        <w:ind w:firstLine="360"/>
        <w:jc w:val="both"/>
        <w:rPr>
          <w:lang w:bidi="en-US"/>
        </w:rPr>
      </w:pPr>
      <w:r w:rsidRPr="00AD77CA">
        <w:rPr>
          <w:lang w:bidi="en-US"/>
        </w:rPr>
        <w:t xml:space="preserve">Nové mostovky </w:t>
      </w:r>
      <w:r w:rsidR="00B41130">
        <w:rPr>
          <w:lang w:bidi="en-US"/>
        </w:rPr>
        <w:t>jsou navrženy</w:t>
      </w:r>
      <w:r w:rsidRPr="00AD77CA">
        <w:rPr>
          <w:lang w:bidi="en-US"/>
        </w:rPr>
        <w:t xml:space="preserve"> na základě diagnostického průzkumu, který je součástí dokumentace</w:t>
      </w:r>
      <w:r w:rsidR="007447EE" w:rsidRPr="00AD77CA">
        <w:rPr>
          <w:lang w:bidi="en-US"/>
        </w:rPr>
        <w:t>.</w:t>
      </w:r>
      <w:r w:rsidRPr="00AD77CA">
        <w:rPr>
          <w:lang w:bidi="en-US"/>
        </w:rPr>
        <w:t xml:space="preserve"> Mostovky po 90</w:t>
      </w:r>
      <w:r w:rsidR="00B41130">
        <w:rPr>
          <w:lang w:bidi="en-US"/>
        </w:rPr>
        <w:t> </w:t>
      </w:r>
      <w:r w:rsidRPr="00AD77CA">
        <w:rPr>
          <w:lang w:bidi="en-US"/>
        </w:rPr>
        <w:t>letech již není možné</w:t>
      </w:r>
      <w:r w:rsidR="00B41130">
        <w:rPr>
          <w:lang w:bidi="en-US"/>
        </w:rPr>
        <w:t xml:space="preserve"> sanovat,</w:t>
      </w:r>
      <w:r w:rsidRPr="00AD77CA">
        <w:rPr>
          <w:lang w:bidi="en-US"/>
        </w:rPr>
        <w:t xml:space="preserve"> posílit</w:t>
      </w:r>
      <w:r w:rsidR="00B41130">
        <w:rPr>
          <w:lang w:bidi="en-US"/>
        </w:rPr>
        <w:t>, a tak</w:t>
      </w:r>
      <w:r w:rsidRPr="00AD77CA">
        <w:rPr>
          <w:lang w:bidi="en-US"/>
        </w:rPr>
        <w:t xml:space="preserve"> </w:t>
      </w:r>
      <w:r w:rsidR="00D735F4" w:rsidRPr="00AD77CA">
        <w:rPr>
          <w:lang w:bidi="en-US"/>
        </w:rPr>
        <w:t>zvýšit zatížitelnost.</w:t>
      </w:r>
    </w:p>
    <w:p w14:paraId="2A6FCF71" w14:textId="77777777" w:rsidR="003B2572" w:rsidRPr="00C91F4F" w:rsidRDefault="003B2572" w:rsidP="00CA1757">
      <w:pPr>
        <w:pStyle w:val="Nadpis2"/>
        <w:jc w:val="both"/>
        <w:rPr>
          <w:rFonts w:eastAsiaTheme="minorHAnsi"/>
          <w:lang w:bidi="en-US"/>
        </w:rPr>
      </w:pPr>
      <w:bookmarkStart w:id="77" w:name="_Toc215430451"/>
      <w:r w:rsidRPr="00C91F4F">
        <w:rPr>
          <w:rFonts w:eastAsiaTheme="minorHAnsi"/>
          <w:lang w:bidi="en-US"/>
        </w:rPr>
        <w:t>Charakter přemosťované překážky (převáděné komunikace, drážního tělesa, vodního díla apod.)</w:t>
      </w:r>
      <w:bookmarkEnd w:id="77"/>
    </w:p>
    <w:p w14:paraId="1E75DD66" w14:textId="499C0CD1" w:rsidR="003B2572" w:rsidRPr="00C91F4F" w:rsidRDefault="00D735F4" w:rsidP="00CA1757">
      <w:pPr>
        <w:spacing w:after="160" w:line="256" w:lineRule="auto"/>
        <w:ind w:firstLine="360"/>
        <w:jc w:val="both"/>
        <w:rPr>
          <w:lang w:bidi="en-US"/>
        </w:rPr>
      </w:pPr>
      <w:r w:rsidRPr="00C91F4F">
        <w:rPr>
          <w:lang w:bidi="en-US"/>
        </w:rPr>
        <w:t>Mostovky tvoří korunu hráze, kter</w:t>
      </w:r>
      <w:r w:rsidR="00D624E9">
        <w:rPr>
          <w:lang w:bidi="en-US"/>
        </w:rPr>
        <w:t>ou</w:t>
      </w:r>
      <w:r w:rsidRPr="00C91F4F">
        <w:rPr>
          <w:lang w:bidi="en-US"/>
        </w:rPr>
        <w:t xml:space="preserve"> </w:t>
      </w:r>
      <w:r w:rsidR="00A85E27">
        <w:rPr>
          <w:lang w:bidi="en-US"/>
        </w:rPr>
        <w:t>po navržené rekonstrukci</w:t>
      </w:r>
      <w:r w:rsidRPr="00C91F4F">
        <w:rPr>
          <w:lang w:bidi="en-US"/>
        </w:rPr>
        <w:t xml:space="preserve"> </w:t>
      </w:r>
      <w:r w:rsidR="00D624E9">
        <w:rPr>
          <w:lang w:bidi="en-US"/>
        </w:rPr>
        <w:t>bude možné využívat pro</w:t>
      </w:r>
      <w:r w:rsidRPr="00C91F4F">
        <w:rPr>
          <w:lang w:bidi="en-US"/>
        </w:rPr>
        <w:t xml:space="preserve"> těžk</w:t>
      </w:r>
      <w:r w:rsidR="00D624E9">
        <w:rPr>
          <w:lang w:bidi="en-US"/>
        </w:rPr>
        <w:t xml:space="preserve">á </w:t>
      </w:r>
      <w:r w:rsidRPr="00C91F4F">
        <w:rPr>
          <w:lang w:bidi="en-US"/>
        </w:rPr>
        <w:t>nákladní</w:t>
      </w:r>
      <w:r w:rsidR="00D624E9">
        <w:rPr>
          <w:lang w:bidi="en-US"/>
        </w:rPr>
        <w:t xml:space="preserve"> </w:t>
      </w:r>
      <w:r w:rsidRPr="00C91F4F">
        <w:rPr>
          <w:lang w:bidi="en-US"/>
        </w:rPr>
        <w:t>vozidl</w:t>
      </w:r>
      <w:r w:rsidR="00D624E9">
        <w:rPr>
          <w:lang w:bidi="en-US"/>
        </w:rPr>
        <w:t>a</w:t>
      </w:r>
      <w:r w:rsidRPr="00C91F4F">
        <w:rPr>
          <w:lang w:bidi="en-US"/>
        </w:rPr>
        <w:t xml:space="preserve"> a která umožní manipulaci</w:t>
      </w:r>
      <w:r w:rsidR="00A85E27">
        <w:rPr>
          <w:lang w:bidi="en-US"/>
        </w:rPr>
        <w:t xml:space="preserve"> u</w:t>
      </w:r>
      <w:r w:rsidRPr="00C91F4F">
        <w:rPr>
          <w:lang w:bidi="en-US"/>
        </w:rPr>
        <w:t xml:space="preserve"> jeřábu.</w:t>
      </w:r>
      <w:r w:rsidR="00727912" w:rsidRPr="00C91F4F">
        <w:rPr>
          <w:lang w:bidi="en-US"/>
        </w:rPr>
        <w:t xml:space="preserve"> Do mostovek budou vetknuta oboustranná </w:t>
      </w:r>
      <w:r w:rsidR="00A85E27">
        <w:rPr>
          <w:lang w:bidi="en-US"/>
        </w:rPr>
        <w:t>proti</w:t>
      </w:r>
      <w:r w:rsidR="00727912" w:rsidRPr="00C91F4F">
        <w:rPr>
          <w:lang w:bidi="en-US"/>
        </w:rPr>
        <w:t xml:space="preserve">povodňová zábradlí. </w:t>
      </w:r>
      <w:r w:rsidR="00A85E27">
        <w:rPr>
          <w:lang w:bidi="en-US"/>
        </w:rPr>
        <w:t>Volná šířka na hrázi 7,0 m mezi zábradlími bude řešena jako sdílená zóna – viz SO 101.</w:t>
      </w:r>
    </w:p>
    <w:p w14:paraId="2ABB5724" w14:textId="77777777" w:rsidR="003B2572" w:rsidRPr="006210A9" w:rsidRDefault="003B2572" w:rsidP="00CA1757">
      <w:pPr>
        <w:pStyle w:val="Nadpis2"/>
        <w:jc w:val="both"/>
        <w:rPr>
          <w:rFonts w:eastAsiaTheme="minorHAnsi"/>
          <w:lang w:bidi="en-US"/>
        </w:rPr>
      </w:pPr>
      <w:bookmarkStart w:id="78" w:name="_Toc215430452"/>
      <w:r w:rsidRPr="006210A9">
        <w:rPr>
          <w:rFonts w:eastAsiaTheme="minorHAnsi"/>
          <w:lang w:bidi="en-US"/>
        </w:rPr>
        <w:t>Územní podmínky</w:t>
      </w:r>
      <w:bookmarkEnd w:id="78"/>
      <w:r w:rsidRPr="006210A9">
        <w:rPr>
          <w:rFonts w:eastAsiaTheme="minorHAnsi"/>
          <w:lang w:bidi="en-US"/>
        </w:rPr>
        <w:t xml:space="preserve"> </w:t>
      </w:r>
    </w:p>
    <w:p w14:paraId="3FF28E04" w14:textId="3930CD09" w:rsidR="001C01B7" w:rsidRPr="006210A9" w:rsidRDefault="00D735F4" w:rsidP="00CA1757">
      <w:pPr>
        <w:spacing w:line="256" w:lineRule="auto"/>
        <w:ind w:firstLine="360"/>
        <w:jc w:val="both"/>
        <w:rPr>
          <w:lang w:bidi="en-US"/>
        </w:rPr>
      </w:pPr>
      <w:r w:rsidRPr="006210A9">
        <w:rPr>
          <w:lang w:bidi="en-US"/>
        </w:rPr>
        <w:t xml:space="preserve">Mostovky jsou na pozemku stavebníka ve výšce 28,3 m nad vývařištěm </w:t>
      </w:r>
      <w:r w:rsidR="00D96909">
        <w:rPr>
          <w:lang w:bidi="en-US"/>
        </w:rPr>
        <w:t>Svratky</w:t>
      </w:r>
      <w:r w:rsidRPr="006210A9">
        <w:rPr>
          <w:lang w:bidi="en-US"/>
        </w:rPr>
        <w:t xml:space="preserve"> pod hrází.</w:t>
      </w:r>
      <w:r w:rsidR="001C01B7" w:rsidRPr="006210A9">
        <w:rPr>
          <w:lang w:bidi="en-US"/>
        </w:rPr>
        <w:t xml:space="preserve"> </w:t>
      </w:r>
    </w:p>
    <w:p w14:paraId="257D14A4" w14:textId="5D93E402" w:rsidR="001C01B7" w:rsidRPr="006210A9" w:rsidRDefault="001C01B7" w:rsidP="00CA1757">
      <w:pPr>
        <w:spacing w:line="256" w:lineRule="auto"/>
        <w:ind w:firstLine="360"/>
        <w:jc w:val="both"/>
        <w:rPr>
          <w:lang w:bidi="en-US"/>
        </w:rPr>
      </w:pPr>
      <w:r w:rsidRPr="006210A9">
        <w:rPr>
          <w:lang w:bidi="en-US"/>
        </w:rPr>
        <w:t>Most je situován v</w:t>
      </w:r>
      <w:r w:rsidR="00727912" w:rsidRPr="006210A9">
        <w:rPr>
          <w:lang w:bidi="en-US"/>
        </w:rPr>
        <w:t> intra</w:t>
      </w:r>
      <w:r w:rsidRPr="006210A9">
        <w:rPr>
          <w:lang w:bidi="en-US"/>
        </w:rPr>
        <w:t>vilánu</w:t>
      </w:r>
      <w:r w:rsidR="00727912" w:rsidRPr="006210A9">
        <w:rPr>
          <w:lang w:bidi="en-US"/>
        </w:rPr>
        <w:t>, osou hráze kolmo prochází hranice mezi katastry Bystrc a Kníničky.</w:t>
      </w:r>
      <w:r w:rsidRPr="006210A9">
        <w:rPr>
          <w:lang w:bidi="en-US"/>
        </w:rPr>
        <w:t xml:space="preserve"> </w:t>
      </w:r>
      <w:r w:rsidR="00727912" w:rsidRPr="006210A9">
        <w:rPr>
          <w:lang w:bidi="en-US"/>
        </w:rPr>
        <w:t>V blízkosti stavby na pravém břehu je chráněné území Skalky nad přehradou.</w:t>
      </w:r>
    </w:p>
    <w:p w14:paraId="2DECFD27" w14:textId="77777777" w:rsidR="00727912" w:rsidRPr="006210A9" w:rsidRDefault="00727912" w:rsidP="00CA1757">
      <w:pPr>
        <w:spacing w:line="256" w:lineRule="auto"/>
        <w:ind w:firstLine="360"/>
        <w:jc w:val="both"/>
        <w:rPr>
          <w:lang w:bidi="en-US"/>
        </w:rPr>
      </w:pPr>
      <w:r w:rsidRPr="006210A9">
        <w:rPr>
          <w:lang w:bidi="en-US"/>
        </w:rPr>
        <w:t>Stavba</w:t>
      </w:r>
      <w:r w:rsidR="001C01B7" w:rsidRPr="006210A9">
        <w:rPr>
          <w:lang w:bidi="en-US"/>
        </w:rPr>
        <w:t xml:space="preserve"> nevyžaduje žádné nové trvalé zábory v zájmovém území ani žádné nové stavby nebo změny režimu ochrany. Zábory budou pouze dočasné, s uvedením dotčených pozemků do původního stavu. Stavba </w:t>
      </w:r>
      <w:r w:rsidRPr="006210A9">
        <w:rPr>
          <w:lang w:bidi="en-US"/>
        </w:rPr>
        <w:t>nevybočí ze</w:t>
      </w:r>
      <w:r w:rsidR="001C01B7" w:rsidRPr="006210A9">
        <w:rPr>
          <w:lang w:bidi="en-US"/>
        </w:rPr>
        <w:t xml:space="preserve"> </w:t>
      </w:r>
      <w:r w:rsidRPr="006210A9">
        <w:rPr>
          <w:lang w:bidi="en-US"/>
        </w:rPr>
        <w:t xml:space="preserve">schváleného </w:t>
      </w:r>
      <w:r w:rsidR="001C01B7" w:rsidRPr="006210A9">
        <w:rPr>
          <w:lang w:bidi="en-US"/>
        </w:rPr>
        <w:t>územní</w:t>
      </w:r>
      <w:r w:rsidRPr="006210A9">
        <w:rPr>
          <w:lang w:bidi="en-US"/>
        </w:rPr>
        <w:t>ho</w:t>
      </w:r>
      <w:r w:rsidR="001C01B7" w:rsidRPr="006210A9">
        <w:rPr>
          <w:lang w:bidi="en-US"/>
        </w:rPr>
        <w:t xml:space="preserve"> plán</w:t>
      </w:r>
      <w:r w:rsidRPr="006210A9">
        <w:rPr>
          <w:lang w:bidi="en-US"/>
        </w:rPr>
        <w:t>u</w:t>
      </w:r>
      <w:r w:rsidR="001C01B7" w:rsidRPr="006210A9">
        <w:rPr>
          <w:lang w:bidi="en-US"/>
        </w:rPr>
        <w:t xml:space="preserve"> </w:t>
      </w:r>
      <w:r w:rsidRPr="006210A9">
        <w:rPr>
          <w:lang w:bidi="en-US"/>
        </w:rPr>
        <w:t>města Brna</w:t>
      </w:r>
      <w:r w:rsidR="001C01B7" w:rsidRPr="006210A9">
        <w:rPr>
          <w:lang w:bidi="en-US"/>
        </w:rPr>
        <w:t xml:space="preserve">. </w:t>
      </w:r>
    </w:p>
    <w:p w14:paraId="7D8A4B24" w14:textId="77777777" w:rsidR="00727912" w:rsidRPr="005843C9" w:rsidRDefault="00727912" w:rsidP="00CA1757">
      <w:pPr>
        <w:spacing w:line="256" w:lineRule="auto"/>
        <w:ind w:firstLine="360"/>
        <w:jc w:val="both"/>
        <w:rPr>
          <w:highlight w:val="yellow"/>
          <w:lang w:bidi="en-US"/>
        </w:rPr>
      </w:pPr>
    </w:p>
    <w:p w14:paraId="684EC0F5" w14:textId="77B889C5" w:rsidR="003B2572" w:rsidRPr="006210A9" w:rsidRDefault="003B2572" w:rsidP="00CA1757">
      <w:pPr>
        <w:pStyle w:val="Nadpis2"/>
        <w:ind w:left="792"/>
        <w:jc w:val="both"/>
        <w:rPr>
          <w:rFonts w:eastAsiaTheme="minorHAnsi"/>
          <w:lang w:bidi="en-US"/>
        </w:rPr>
      </w:pPr>
      <w:bookmarkStart w:id="79" w:name="_Toc215430453"/>
      <w:r w:rsidRPr="006210A9">
        <w:rPr>
          <w:rFonts w:eastAsiaTheme="minorHAnsi"/>
          <w:lang w:bidi="en-US"/>
        </w:rPr>
        <w:t>Geotechnické podmínky</w:t>
      </w:r>
      <w:bookmarkEnd w:id="79"/>
    </w:p>
    <w:p w14:paraId="26D77E72" w14:textId="7BF65317" w:rsidR="00714667" w:rsidRPr="006210A9" w:rsidRDefault="00727912" w:rsidP="00CA1757">
      <w:pPr>
        <w:spacing w:after="160" w:line="256" w:lineRule="auto"/>
        <w:ind w:firstLine="360"/>
        <w:jc w:val="both"/>
        <w:rPr>
          <w:lang w:bidi="en-US"/>
        </w:rPr>
      </w:pPr>
      <w:r w:rsidRPr="006210A9">
        <w:rPr>
          <w:lang w:bidi="en-US"/>
        </w:rPr>
        <w:t>Neřeší se.</w:t>
      </w:r>
      <w:r w:rsidR="00346703" w:rsidRPr="006210A9">
        <w:rPr>
          <w:lang w:bidi="en-US"/>
        </w:rPr>
        <w:t xml:space="preserve"> </w:t>
      </w:r>
      <w:bookmarkStart w:id="80" w:name="_Toc492824468"/>
      <w:bookmarkStart w:id="81" w:name="_Toc492844716"/>
      <w:bookmarkStart w:id="82" w:name="_Toc492844764"/>
      <w:bookmarkStart w:id="83" w:name="_Toc492902402"/>
      <w:bookmarkStart w:id="84" w:name="_Toc507437007"/>
      <w:bookmarkStart w:id="85" w:name="_Toc508472306"/>
      <w:bookmarkStart w:id="86" w:name="_Toc508476110"/>
      <w:bookmarkStart w:id="87" w:name="_Toc508570002"/>
      <w:bookmarkStart w:id="88" w:name="_Toc532224431"/>
      <w:bookmarkStart w:id="89" w:name="_Toc534882521"/>
      <w:bookmarkStart w:id="90" w:name="_Toc534896728"/>
      <w:bookmarkStart w:id="91" w:name="_Toc534896797"/>
      <w:bookmarkStart w:id="92" w:name="_Toc2596118"/>
      <w:bookmarkStart w:id="93" w:name="_Toc2597925"/>
      <w:bookmarkStart w:id="94" w:name="_Toc5902820"/>
      <w:bookmarkStart w:id="95" w:name="_Toc9796571"/>
      <w:bookmarkStart w:id="96" w:name="_Toc979708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41A9EED" w14:textId="77777777" w:rsidR="00714667" w:rsidRPr="006210A9" w:rsidRDefault="00714667" w:rsidP="00CA1757">
      <w:pPr>
        <w:pStyle w:val="Nadpis1"/>
        <w:jc w:val="both"/>
      </w:pPr>
      <w:bookmarkStart w:id="97" w:name="_Toc215430454"/>
      <w:r w:rsidRPr="006210A9">
        <w:t>Popis nosné konstrukce mostu</w:t>
      </w:r>
      <w:bookmarkEnd w:id="97"/>
    </w:p>
    <w:p w14:paraId="1925967E" w14:textId="444E3966" w:rsidR="00714667" w:rsidRPr="006210A9" w:rsidRDefault="005A7AE7" w:rsidP="00CA1757">
      <w:pPr>
        <w:spacing w:after="160" w:line="256" w:lineRule="auto"/>
        <w:ind w:firstLine="708"/>
        <w:jc w:val="both"/>
        <w:rPr>
          <w:lang w:bidi="en-US"/>
        </w:rPr>
      </w:pPr>
      <w:r w:rsidRPr="006210A9">
        <w:rPr>
          <w:szCs w:val="20"/>
        </w:rPr>
        <w:t xml:space="preserve">Trámová konstrukce o </w:t>
      </w:r>
      <w:r w:rsidR="00D96909">
        <w:rPr>
          <w:szCs w:val="20"/>
        </w:rPr>
        <w:t>9</w:t>
      </w:r>
      <w:r w:rsidRPr="006210A9">
        <w:rPr>
          <w:szCs w:val="20"/>
        </w:rPr>
        <w:t xml:space="preserve"> polích je navržena na zatěžovací třídu A (</w:t>
      </w:r>
      <w:proofErr w:type="spellStart"/>
      <w:r w:rsidRPr="006210A9">
        <w:rPr>
          <w:szCs w:val="20"/>
        </w:rPr>
        <w:t>Vn</w:t>
      </w:r>
      <w:proofErr w:type="spellEnd"/>
      <w:r w:rsidRPr="006210A9">
        <w:rPr>
          <w:szCs w:val="20"/>
        </w:rPr>
        <w:t xml:space="preserve"> = </w:t>
      </w:r>
      <w:r w:rsidR="00DC3150" w:rsidRPr="006210A9">
        <w:rPr>
          <w:szCs w:val="20"/>
        </w:rPr>
        <w:t xml:space="preserve">32 tun, </w:t>
      </w:r>
      <w:proofErr w:type="spellStart"/>
      <w:r w:rsidR="00DC3150" w:rsidRPr="006210A9">
        <w:rPr>
          <w:szCs w:val="20"/>
        </w:rPr>
        <w:t>Vr</w:t>
      </w:r>
      <w:proofErr w:type="spellEnd"/>
      <w:r w:rsidR="00DC3150" w:rsidRPr="006210A9">
        <w:rPr>
          <w:szCs w:val="20"/>
        </w:rPr>
        <w:t xml:space="preserve"> = 80 tun)</w:t>
      </w:r>
      <w:r w:rsidR="00EA45B5" w:rsidRPr="006210A9">
        <w:rPr>
          <w:lang w:bidi="en-US"/>
        </w:rPr>
        <w:t xml:space="preserve">. </w:t>
      </w:r>
    </w:p>
    <w:p w14:paraId="520B3185" w14:textId="7E298924" w:rsidR="00714667" w:rsidRPr="006210A9" w:rsidRDefault="00585B72" w:rsidP="00CA1757">
      <w:pPr>
        <w:pStyle w:val="Nadpis2"/>
        <w:jc w:val="both"/>
        <w:rPr>
          <w:rFonts w:eastAsiaTheme="minorHAnsi"/>
          <w:lang w:bidi="en-US"/>
        </w:rPr>
      </w:pPr>
      <w:bookmarkStart w:id="98" w:name="_Toc215430455"/>
      <w:r>
        <w:rPr>
          <w:rFonts w:eastAsiaTheme="minorHAnsi"/>
          <w:lang w:bidi="en-US"/>
        </w:rPr>
        <w:t>Nosná konstrukce</w:t>
      </w:r>
      <w:bookmarkEnd w:id="98"/>
    </w:p>
    <w:p w14:paraId="119C05F4" w14:textId="1814321A" w:rsidR="00872E6C" w:rsidRPr="006210A9" w:rsidRDefault="00727912" w:rsidP="00CA1757">
      <w:pPr>
        <w:spacing w:after="160" w:line="256" w:lineRule="auto"/>
        <w:ind w:firstLine="360"/>
        <w:jc w:val="both"/>
        <w:rPr>
          <w:lang w:bidi="en-US"/>
        </w:rPr>
      </w:pPr>
      <w:r w:rsidRPr="006210A9">
        <w:rPr>
          <w:lang w:bidi="en-US"/>
        </w:rPr>
        <w:t>Mostovky budou uloženy na deseti mohutných pilířích hráze, rozdělených svislou dilatační spárou</w:t>
      </w:r>
      <w:r w:rsidR="00AA292B">
        <w:rPr>
          <w:lang w:bidi="en-US"/>
        </w:rPr>
        <w:t xml:space="preserve"> na poloviny</w:t>
      </w:r>
      <w:r w:rsidRPr="006210A9">
        <w:rPr>
          <w:lang w:bidi="en-US"/>
        </w:rPr>
        <w:t xml:space="preserve">. </w:t>
      </w:r>
      <w:r w:rsidR="00585B72">
        <w:rPr>
          <w:lang w:bidi="en-US"/>
        </w:rPr>
        <w:t>Mostovky</w:t>
      </w:r>
      <w:r w:rsidRPr="006210A9">
        <w:rPr>
          <w:lang w:bidi="en-US"/>
        </w:rPr>
        <w:t xml:space="preserve"> </w:t>
      </w:r>
      <w:r w:rsidR="00585B72">
        <w:rPr>
          <w:lang w:bidi="en-US"/>
        </w:rPr>
        <w:t>budou vyneseny předem předpjatými</w:t>
      </w:r>
      <w:r w:rsidRPr="006210A9">
        <w:rPr>
          <w:lang w:bidi="en-US"/>
        </w:rPr>
        <w:t xml:space="preserve"> </w:t>
      </w:r>
      <w:r w:rsidR="00585B72">
        <w:rPr>
          <w:lang w:bidi="en-US"/>
        </w:rPr>
        <w:t>nosníky tvaru</w:t>
      </w:r>
      <w:r w:rsidR="00AA292B">
        <w:rPr>
          <w:lang w:bidi="en-US"/>
        </w:rPr>
        <w:t xml:space="preserve"> T</w:t>
      </w:r>
      <w:r w:rsidR="00585B72">
        <w:rPr>
          <w:lang w:bidi="en-US"/>
        </w:rPr>
        <w:t xml:space="preserve">, uloženými na elastomerová ložiska. Nosníky budou </w:t>
      </w:r>
      <w:proofErr w:type="spellStart"/>
      <w:r w:rsidR="00585B72">
        <w:rPr>
          <w:lang w:bidi="en-US"/>
        </w:rPr>
        <w:t>zmonolitněny</w:t>
      </w:r>
      <w:proofErr w:type="spellEnd"/>
      <w:r w:rsidR="00585B72">
        <w:rPr>
          <w:lang w:bidi="en-US"/>
        </w:rPr>
        <w:t xml:space="preserve"> spřaženými deskami, celkem bude 9 prostých polí s dilatacemi mezi nimi.</w:t>
      </w:r>
    </w:p>
    <w:p w14:paraId="3F398FA4" w14:textId="4DE2DD8F" w:rsidR="00585B72" w:rsidRDefault="00585B72" w:rsidP="00CA1757">
      <w:pPr>
        <w:spacing w:after="160" w:line="256" w:lineRule="auto"/>
        <w:ind w:firstLine="360"/>
        <w:jc w:val="both"/>
        <w:rPr>
          <w:lang w:bidi="en-US"/>
        </w:rPr>
      </w:pPr>
      <w:r>
        <w:rPr>
          <w:lang w:bidi="en-US"/>
        </w:rPr>
        <w:lastRenderedPageBreak/>
        <w:t xml:space="preserve">Nad přelivem je nosná konstrukce ve všech 3 polích zúžena kvůli zachování manipulačního prostoru a celá návodní římsa je vynechána. Aby byla zajištěna konstantní volná šířka 7,0 m pro sdílenou zónu, je nosná konstrukce nahrazena prostě uloženými ocelovými </w:t>
      </w:r>
      <w:r w:rsidR="00D56DFD">
        <w:rPr>
          <w:lang w:bidi="en-US"/>
        </w:rPr>
        <w:t>svařovanými nosník</w:t>
      </w:r>
      <w:r>
        <w:rPr>
          <w:lang w:bidi="en-US"/>
        </w:rPr>
        <w:t>y. Ocelové zábradlí z ocelového plechu je plné</w:t>
      </w:r>
      <w:r w:rsidR="00D56DFD">
        <w:rPr>
          <w:lang w:bidi="en-US"/>
        </w:rPr>
        <w:t xml:space="preserve"> </w:t>
      </w:r>
      <w:proofErr w:type="spellStart"/>
      <w:r w:rsidR="00D56DFD">
        <w:rPr>
          <w:lang w:bidi="en-US"/>
        </w:rPr>
        <w:t>tl</w:t>
      </w:r>
      <w:proofErr w:type="spellEnd"/>
      <w:r w:rsidR="00D56DFD">
        <w:rPr>
          <w:lang w:bidi="en-US"/>
        </w:rPr>
        <w:t>. 6 mm</w:t>
      </w:r>
      <w:r>
        <w:rPr>
          <w:lang w:bidi="en-US"/>
        </w:rPr>
        <w:t>, navařené k</w:t>
      </w:r>
      <w:r w:rsidR="00D56DFD">
        <w:rPr>
          <w:lang w:bidi="en-US"/>
        </w:rPr>
        <w:t>e svařovaným nosníkům.</w:t>
      </w:r>
      <w:r w:rsidR="00CA1757">
        <w:rPr>
          <w:lang w:bidi="en-US"/>
        </w:rPr>
        <w:t xml:space="preserve"> U jeřábové dráhy má zábradlí tloušťku svislého plechu pod kolejnicí 10 mm, ta zůstane ve stávajícím stavu a nebude demontována.</w:t>
      </w:r>
    </w:p>
    <w:p w14:paraId="5F2603A3" w14:textId="394056BC" w:rsidR="00DC3150" w:rsidRDefault="00585B72" w:rsidP="00CA1757">
      <w:pPr>
        <w:ind w:firstLine="360"/>
        <w:jc w:val="both"/>
      </w:pPr>
      <w:r>
        <w:t xml:space="preserve">Součástí </w:t>
      </w:r>
      <w:r w:rsidR="00AA292B">
        <w:t>hráze</w:t>
      </w:r>
      <w:r>
        <w:t xml:space="preserve"> jsou </w:t>
      </w:r>
      <w:r w:rsidR="00D56DFD">
        <w:t xml:space="preserve">stávající </w:t>
      </w:r>
      <w:r w:rsidR="00AA292B">
        <w:t>r</w:t>
      </w:r>
      <w:r>
        <w:t>ozpěrné železobetonové trám</w:t>
      </w:r>
      <w:r w:rsidR="00B81B16">
        <w:t>ce</w:t>
      </w:r>
      <w:r>
        <w:t xml:space="preserve"> 400 x 700 mm</w:t>
      </w:r>
      <w:r w:rsidR="00AA292B">
        <w:t xml:space="preserve"> na návodní straně ve všech třech polích 4, 5, 6 nad přelivem</w:t>
      </w:r>
      <w:r>
        <w:t>. Ty budou vybourány a nahrazeny ocelový</w:t>
      </w:r>
      <w:r w:rsidR="00B81B16">
        <w:t>mi</w:t>
      </w:r>
      <w:r w:rsidR="00D56DFD">
        <w:t xml:space="preserve"> svařovanými</w:t>
      </w:r>
      <w:r w:rsidR="00B81B16">
        <w:t xml:space="preserve"> profily</w:t>
      </w:r>
      <w:r>
        <w:t>. Do těchto profilů bude opřeno plechové plnostěnné zábradlí obdobně, jako je tomu dnes.</w:t>
      </w:r>
      <w:r w:rsidR="00AA292B">
        <w:t xml:space="preserve"> </w:t>
      </w:r>
    </w:p>
    <w:p w14:paraId="4FA28006" w14:textId="77777777" w:rsidR="00585B72" w:rsidRPr="006210A9" w:rsidRDefault="00585B72" w:rsidP="00CA1757">
      <w:pPr>
        <w:ind w:firstLine="360"/>
        <w:jc w:val="both"/>
      </w:pPr>
    </w:p>
    <w:p w14:paraId="0DF1A707" w14:textId="77777777" w:rsidR="00872E6C" w:rsidRPr="006210A9" w:rsidRDefault="00872E6C" w:rsidP="00CA1757">
      <w:pPr>
        <w:pStyle w:val="Nadpis3"/>
        <w:jc w:val="both"/>
        <w:rPr>
          <w:lang w:bidi="en-US"/>
        </w:rPr>
      </w:pPr>
      <w:bookmarkStart w:id="99" w:name="_Toc215430456"/>
      <w:r w:rsidRPr="006210A9">
        <w:rPr>
          <w:lang w:bidi="en-US"/>
        </w:rPr>
        <w:t>Beton</w:t>
      </w:r>
      <w:bookmarkEnd w:id="99"/>
    </w:p>
    <w:p w14:paraId="44A23099" w14:textId="73FB96EE" w:rsidR="005A7AE7" w:rsidRPr="006210A9" w:rsidRDefault="00DC3150" w:rsidP="00CA1757">
      <w:pPr>
        <w:jc w:val="both"/>
      </w:pPr>
      <w:r w:rsidRPr="006210A9">
        <w:t>Nosníky jsou navrženy</w:t>
      </w:r>
      <w:r w:rsidR="00DB669E" w:rsidRPr="006210A9">
        <w:t xml:space="preserve"> z</w:t>
      </w:r>
      <w:r w:rsidRPr="006210A9">
        <w:t xml:space="preserve"> předem předpjatého </w:t>
      </w:r>
      <w:r w:rsidR="00DB669E" w:rsidRPr="006210A9">
        <w:t xml:space="preserve">betonu </w:t>
      </w:r>
      <w:r w:rsidR="006210A9" w:rsidRPr="006210A9">
        <w:t>C45/55</w:t>
      </w:r>
      <w:r w:rsidR="00DB669E" w:rsidRPr="006210A9">
        <w:t>, X</w:t>
      </w:r>
      <w:r w:rsidR="008241B8" w:rsidRPr="006210A9">
        <w:t>F</w:t>
      </w:r>
      <w:r w:rsidR="00DB669E" w:rsidRPr="006210A9">
        <w:t xml:space="preserve">2. </w:t>
      </w:r>
      <w:r w:rsidR="005657D0" w:rsidRPr="006210A9">
        <w:t xml:space="preserve">Úložné prahy </w:t>
      </w:r>
      <w:r w:rsidR="00AA292B">
        <w:t>budou nadbetonovány</w:t>
      </w:r>
      <w:r w:rsidR="005657D0" w:rsidRPr="006210A9">
        <w:t xml:space="preserve"> z betonu C30/37, XF2.</w:t>
      </w:r>
      <w:r w:rsidR="00B57A79">
        <w:t xml:space="preserve"> </w:t>
      </w:r>
      <w:r w:rsidR="005657D0" w:rsidRPr="006210A9">
        <w:t xml:space="preserve"> </w:t>
      </w:r>
    </w:p>
    <w:p w14:paraId="38C12CA6" w14:textId="77777777" w:rsidR="005A7AE7" w:rsidRPr="006210A9" w:rsidRDefault="005A7AE7" w:rsidP="00CA1757">
      <w:pPr>
        <w:jc w:val="both"/>
      </w:pPr>
    </w:p>
    <w:p w14:paraId="6B8B27E5" w14:textId="1D2F4044" w:rsidR="00DB669E" w:rsidRPr="006210A9" w:rsidRDefault="00DB669E" w:rsidP="00CA1757">
      <w:pPr>
        <w:pStyle w:val="Nadpis3"/>
        <w:jc w:val="both"/>
        <w:rPr>
          <w:lang w:bidi="en-US"/>
        </w:rPr>
      </w:pPr>
      <w:bookmarkStart w:id="100" w:name="_Toc215430457"/>
      <w:r w:rsidRPr="006210A9">
        <w:rPr>
          <w:lang w:bidi="en-US"/>
        </w:rPr>
        <w:t>Betonářská ocel</w:t>
      </w:r>
      <w:bookmarkEnd w:id="100"/>
      <w:r w:rsidRPr="006210A9">
        <w:rPr>
          <w:lang w:bidi="en-US"/>
        </w:rPr>
        <w:t xml:space="preserve"> </w:t>
      </w:r>
    </w:p>
    <w:p w14:paraId="54866697" w14:textId="77777777" w:rsidR="00DB669E" w:rsidRPr="006210A9" w:rsidRDefault="00DB669E" w:rsidP="00CA1757">
      <w:pPr>
        <w:ind w:firstLine="708"/>
        <w:jc w:val="both"/>
      </w:pPr>
      <w:r w:rsidRPr="006210A9">
        <w:t xml:space="preserve">Pro betonářskou výztuž je navržena ocel řady B500B. </w:t>
      </w:r>
    </w:p>
    <w:p w14:paraId="2A1E1CC0" w14:textId="54EB4722" w:rsidR="00EA7371" w:rsidRPr="006210A9" w:rsidRDefault="00DB669E" w:rsidP="00CA1757">
      <w:pPr>
        <w:jc w:val="both"/>
      </w:pPr>
      <w:r w:rsidRPr="006210A9">
        <w:t xml:space="preserve">Betonářská ocel, použitá pro výrobu, musí vyhovovat požadavkům ČSN EN 10080 Ocel pro výztuž do betonu – Svařitelná betonářská ocel – Všeobecně, ČSN 42 0139 Ocel pro výztuž do betonu – Svařitelná betonářská ocel </w:t>
      </w:r>
      <w:proofErr w:type="spellStart"/>
      <w:r w:rsidRPr="006210A9">
        <w:t>žebírková</w:t>
      </w:r>
      <w:proofErr w:type="spellEnd"/>
      <w:r w:rsidRPr="006210A9">
        <w:t xml:space="preserve"> a hladká. </w:t>
      </w:r>
    </w:p>
    <w:p w14:paraId="6D267931" w14:textId="77777777" w:rsidR="00DC3150" w:rsidRPr="006210A9" w:rsidRDefault="00DC3150" w:rsidP="00CA1757">
      <w:pPr>
        <w:jc w:val="both"/>
      </w:pPr>
    </w:p>
    <w:p w14:paraId="6114B8C5" w14:textId="09B80B0D" w:rsidR="00F578E8" w:rsidRPr="006210A9" w:rsidRDefault="00F578E8" w:rsidP="00CA1757">
      <w:pPr>
        <w:pStyle w:val="Nadpis3"/>
        <w:jc w:val="both"/>
      </w:pPr>
      <w:bookmarkStart w:id="101" w:name="_Toc215430458"/>
      <w:proofErr w:type="spellStart"/>
      <w:r w:rsidRPr="006210A9">
        <w:t>Předpínací</w:t>
      </w:r>
      <w:proofErr w:type="spellEnd"/>
      <w:r w:rsidRPr="006210A9">
        <w:t xml:space="preserve"> výztuž</w:t>
      </w:r>
      <w:bookmarkEnd w:id="101"/>
    </w:p>
    <w:p w14:paraId="748CA7BE" w14:textId="5C24DA42" w:rsidR="00F578E8" w:rsidRPr="006210A9" w:rsidRDefault="00DC3150" w:rsidP="00CA1757">
      <w:pPr>
        <w:jc w:val="both"/>
        <w:rPr>
          <w:lang w:bidi="en-US"/>
        </w:rPr>
      </w:pPr>
      <w:r w:rsidRPr="006210A9">
        <w:t xml:space="preserve">Nosníky </w:t>
      </w:r>
      <w:r w:rsidR="00D56DFD">
        <w:t xml:space="preserve">tvaru </w:t>
      </w:r>
      <w:r w:rsidR="00D56DFD" w:rsidRPr="00D56DFD">
        <w:rPr>
          <w:b/>
          <w:bCs/>
        </w:rPr>
        <w:t>T</w:t>
      </w:r>
      <w:r w:rsidR="00D56DFD">
        <w:t xml:space="preserve"> </w:t>
      </w:r>
      <w:r w:rsidRPr="006210A9">
        <w:t xml:space="preserve">budou předepnuty v ocelové formě lany </w:t>
      </w:r>
      <w:proofErr w:type="spellStart"/>
      <w:r w:rsidRPr="006210A9">
        <w:rPr>
          <w:lang w:bidi="en-US"/>
        </w:rPr>
        <w:t>Ls</w:t>
      </w:r>
      <w:proofErr w:type="spellEnd"/>
      <w:r w:rsidRPr="006210A9">
        <w:rPr>
          <w:lang w:bidi="en-US"/>
        </w:rPr>
        <w:t xml:space="preserve"> 15,7 – 1640/1860.</w:t>
      </w:r>
    </w:p>
    <w:p w14:paraId="697E9D90" w14:textId="77777777" w:rsidR="00DC3150" w:rsidRPr="005843C9" w:rsidRDefault="00DC3150" w:rsidP="00CA1757">
      <w:pPr>
        <w:jc w:val="both"/>
        <w:rPr>
          <w:highlight w:val="yellow"/>
        </w:rPr>
      </w:pPr>
    </w:p>
    <w:p w14:paraId="117C6692" w14:textId="77777777" w:rsidR="00B76106" w:rsidRPr="00EF1946" w:rsidRDefault="00B76106" w:rsidP="00CA1757">
      <w:pPr>
        <w:pStyle w:val="Nadpis3"/>
        <w:jc w:val="both"/>
        <w:rPr>
          <w:lang w:bidi="en-US"/>
        </w:rPr>
      </w:pPr>
      <w:bookmarkStart w:id="102" w:name="_Toc215430459"/>
      <w:r w:rsidRPr="00EF1946">
        <w:rPr>
          <w:lang w:bidi="en-US"/>
        </w:rPr>
        <w:t>Kvalita provedení</w:t>
      </w:r>
      <w:bookmarkEnd w:id="102"/>
    </w:p>
    <w:p w14:paraId="6C77AFDA" w14:textId="535E2D51" w:rsidR="00B76106" w:rsidRPr="00EF1946" w:rsidRDefault="00B76106" w:rsidP="00CA1757">
      <w:pPr>
        <w:ind w:firstLine="360"/>
        <w:jc w:val="both"/>
        <w:rPr>
          <w:lang w:bidi="en-US"/>
        </w:rPr>
      </w:pPr>
      <w:r w:rsidRPr="00EF1946">
        <w:t xml:space="preserve">Povrch </w:t>
      </w:r>
      <w:r w:rsidR="00F805AE" w:rsidRPr="00EF1946">
        <w:t>vyzrál</w:t>
      </w:r>
      <w:r w:rsidRPr="00EF1946">
        <w:t>ého betonu musí splňovat požadavky na pohledový beton PB3 dle TP ČBS 03. Povrchové dutinky (pór</w:t>
      </w:r>
      <w:r w:rsidR="00B57A79">
        <w:t>y</w:t>
      </w:r>
      <w:r w:rsidRPr="00EF1946">
        <w:t xml:space="preserve">) jsou přípustné do velikosti 5×5 mm a hloubky 5 mm, přičemž jejich plocha nesmí překročit předepsanou hodnotu pórovitosti P3 dle TP ČBS 03. Větší množství dutinek, případně otřepů po </w:t>
      </w:r>
      <w:proofErr w:type="spellStart"/>
      <w:r w:rsidRPr="00EF1946">
        <w:t>odformování</w:t>
      </w:r>
      <w:proofErr w:type="spellEnd"/>
      <w:r w:rsidRPr="00EF1946">
        <w:t>, je nutno ještě začerstva zahladit, a to zvláště na vnitřním povrchu. Drobné povrchové trhlinky, vzniklé smršťováním betonu, nejsou přípustné. Drobná poškození, uražené hrany v max. součtové délce 100 mm či uražené rohy do velikosti 20 mm, jsou přípustná. Betonářská výztuž musí být vyrobena z předepsaného materiálu a její rozměry musí být v platných tolerancích.</w:t>
      </w:r>
    </w:p>
    <w:p w14:paraId="46A21C9B" w14:textId="418DC32A" w:rsidR="00714667" w:rsidRPr="007B37A5" w:rsidRDefault="00714667" w:rsidP="00CA1757">
      <w:pPr>
        <w:pStyle w:val="Nadpis2"/>
        <w:jc w:val="both"/>
        <w:rPr>
          <w:rFonts w:eastAsiaTheme="minorHAnsi"/>
          <w:lang w:bidi="en-US"/>
        </w:rPr>
      </w:pPr>
      <w:bookmarkStart w:id="103" w:name="_Toc215430460"/>
      <w:r w:rsidRPr="007B37A5">
        <w:rPr>
          <w:rFonts w:eastAsiaTheme="minorHAnsi"/>
          <w:lang w:bidi="en-US"/>
        </w:rPr>
        <w:t>Vybavení mostu</w:t>
      </w:r>
      <w:bookmarkEnd w:id="103"/>
    </w:p>
    <w:p w14:paraId="7684F1FA" w14:textId="7D53C967" w:rsidR="007E608B" w:rsidRPr="007B37A5" w:rsidRDefault="007E608B" w:rsidP="00CA1757">
      <w:pPr>
        <w:pStyle w:val="Nadpis3"/>
        <w:jc w:val="both"/>
        <w:rPr>
          <w:lang w:bidi="en-US"/>
        </w:rPr>
      </w:pPr>
      <w:bookmarkStart w:id="104" w:name="_Toc215430461"/>
      <w:r w:rsidRPr="007B37A5">
        <w:rPr>
          <w:lang w:bidi="en-US"/>
        </w:rPr>
        <w:t>Mostní ložiska</w:t>
      </w:r>
      <w:bookmarkEnd w:id="104"/>
    </w:p>
    <w:p w14:paraId="12627632" w14:textId="52C4BB01" w:rsidR="00323770" w:rsidRDefault="00F372FF" w:rsidP="00CA1757">
      <w:pPr>
        <w:ind w:firstLine="708"/>
        <w:jc w:val="both"/>
        <w:rPr>
          <w:lang w:bidi="en-US"/>
        </w:rPr>
      </w:pPr>
      <w:r>
        <w:rPr>
          <w:lang w:bidi="en-US"/>
        </w:rPr>
        <w:t xml:space="preserve">Prefabrikované nosníky tvaru T budou ukládány na všesměrná ložiska do 500 </w:t>
      </w:r>
      <w:proofErr w:type="spellStart"/>
      <w:r>
        <w:rPr>
          <w:lang w:bidi="en-US"/>
        </w:rPr>
        <w:t>kN</w:t>
      </w:r>
      <w:proofErr w:type="spellEnd"/>
      <w:r>
        <w:rPr>
          <w:lang w:bidi="en-US"/>
        </w:rPr>
        <w:t>.</w:t>
      </w:r>
    </w:p>
    <w:p w14:paraId="7835822D" w14:textId="77777777" w:rsidR="00D9470F" w:rsidRDefault="00D9470F" w:rsidP="00CA1757">
      <w:pPr>
        <w:ind w:firstLine="708"/>
        <w:jc w:val="both"/>
        <w:rPr>
          <w:lang w:bidi="en-US"/>
        </w:rPr>
      </w:pPr>
    </w:p>
    <w:p w14:paraId="56BAF0B1" w14:textId="528E7B68" w:rsidR="00D9470F" w:rsidRPr="00D9470F" w:rsidRDefault="00CF7816" w:rsidP="00D9470F">
      <w:pPr>
        <w:pStyle w:val="Nadpis3"/>
        <w:jc w:val="both"/>
        <w:rPr>
          <w:lang w:bidi="en-US"/>
        </w:rPr>
      </w:pPr>
      <w:bookmarkStart w:id="105" w:name="_Toc215430462"/>
      <w:r w:rsidRPr="007B37A5">
        <w:rPr>
          <w:lang w:bidi="en-US"/>
        </w:rPr>
        <w:t>Podpovrchový mostní závěr</w:t>
      </w:r>
      <w:bookmarkEnd w:id="105"/>
    </w:p>
    <w:p w14:paraId="10D97826" w14:textId="2999ECFB" w:rsidR="00CF7816" w:rsidRDefault="00B97716" w:rsidP="00CA1757">
      <w:pPr>
        <w:ind w:firstLine="708"/>
        <w:jc w:val="both"/>
        <w:rPr>
          <w:lang w:bidi="en-US"/>
        </w:rPr>
      </w:pPr>
      <w:r w:rsidRPr="007B37A5">
        <w:rPr>
          <w:lang w:bidi="en-US"/>
        </w:rPr>
        <w:t>Na koruně hráze bude celkem 10 ks podpovrchových závěrů, ctí se dilatační spáry na pilířích</w:t>
      </w:r>
      <w:r w:rsidR="00F372FF">
        <w:rPr>
          <w:lang w:bidi="en-US"/>
        </w:rPr>
        <w:t xml:space="preserve"> s drobnými korekcemi, aby </w:t>
      </w:r>
      <w:proofErr w:type="gramStart"/>
      <w:r w:rsidR="00F372FF">
        <w:rPr>
          <w:lang w:bidi="en-US"/>
        </w:rPr>
        <w:t>se</w:t>
      </w:r>
      <w:proofErr w:type="gramEnd"/>
      <w:r w:rsidR="00F372FF">
        <w:rPr>
          <w:lang w:bidi="en-US"/>
        </w:rPr>
        <w:t xml:space="preserve"> </w:t>
      </w:r>
      <w:r w:rsidR="00AA292B">
        <w:rPr>
          <w:lang w:bidi="en-US"/>
        </w:rPr>
        <w:t>pokud možno sjednotily</w:t>
      </w:r>
      <w:r w:rsidR="00F372FF">
        <w:rPr>
          <w:lang w:bidi="en-US"/>
        </w:rPr>
        <w:t xml:space="preserve"> délky nosníků</w:t>
      </w:r>
      <w:r w:rsidRPr="007B37A5">
        <w:rPr>
          <w:lang w:bidi="en-US"/>
        </w:rPr>
        <w:t>.</w:t>
      </w:r>
      <w:r w:rsidR="00F372FF">
        <w:rPr>
          <w:lang w:bidi="en-US"/>
        </w:rPr>
        <w:t xml:space="preserve"> </w:t>
      </w:r>
    </w:p>
    <w:p w14:paraId="3EE3FD63" w14:textId="77777777" w:rsidR="00D9470F" w:rsidRPr="007B37A5" w:rsidRDefault="00D9470F" w:rsidP="00CA1757">
      <w:pPr>
        <w:ind w:firstLine="708"/>
        <w:jc w:val="both"/>
        <w:rPr>
          <w:lang w:bidi="en-US"/>
        </w:rPr>
      </w:pPr>
    </w:p>
    <w:p w14:paraId="54303B0D" w14:textId="2093D05F" w:rsidR="003178B3" w:rsidRPr="007B37A5" w:rsidRDefault="00B97716" w:rsidP="00CA1757">
      <w:pPr>
        <w:pStyle w:val="Nadpis3"/>
        <w:jc w:val="both"/>
        <w:rPr>
          <w:lang w:bidi="en-US"/>
        </w:rPr>
      </w:pPr>
      <w:bookmarkStart w:id="106" w:name="_Toc215430463"/>
      <w:r w:rsidRPr="007B37A5">
        <w:rPr>
          <w:lang w:bidi="en-US"/>
        </w:rPr>
        <w:t>Záchytný systém</w:t>
      </w:r>
      <w:bookmarkEnd w:id="106"/>
    </w:p>
    <w:p w14:paraId="0AB27270" w14:textId="64243967" w:rsidR="0033003D" w:rsidRPr="0075365E" w:rsidRDefault="00B97716" w:rsidP="00CA1757">
      <w:pPr>
        <w:ind w:firstLine="708"/>
        <w:jc w:val="both"/>
      </w:pPr>
      <w:r w:rsidRPr="0075365E">
        <w:rPr>
          <w:lang w:bidi="en-US"/>
        </w:rPr>
        <w:t>Koruna hráze bude v celé své délce doplněna plnostěnným zábradlím po obou stranách komunikace na hrázi</w:t>
      </w:r>
      <w:r w:rsidR="0033003D" w:rsidRPr="0075365E">
        <w:t>.</w:t>
      </w:r>
      <w:r w:rsidR="000D7E94" w:rsidRPr="0075365E">
        <w:t xml:space="preserve"> </w:t>
      </w:r>
      <w:r w:rsidR="00C16D12" w:rsidRPr="0075365E">
        <w:t>Na hrázi jsou navrženy celkem 3 typy mostní</w:t>
      </w:r>
      <w:r w:rsidR="00AD68DA" w:rsidRPr="0075365E">
        <w:t>ch</w:t>
      </w:r>
      <w:r w:rsidR="00C16D12" w:rsidRPr="0075365E">
        <w:t xml:space="preserve"> zábrad</w:t>
      </w:r>
      <w:r w:rsidR="00AD68DA" w:rsidRPr="0075365E">
        <w:t>elních prefabrikátů</w:t>
      </w:r>
      <w:r w:rsidR="00C16D12" w:rsidRPr="0075365E">
        <w:t xml:space="preserve">. </w:t>
      </w:r>
      <w:r w:rsidR="00AD68DA" w:rsidRPr="0075365E">
        <w:t xml:space="preserve">Typ 1 slouží jako železobetonové </w:t>
      </w:r>
      <w:proofErr w:type="spellStart"/>
      <w:r w:rsidR="00AD68DA" w:rsidRPr="0075365E">
        <w:t>prefa</w:t>
      </w:r>
      <w:proofErr w:type="spellEnd"/>
      <w:r w:rsidR="00AD68DA" w:rsidRPr="0075365E">
        <w:t xml:space="preserve"> zábradlí se zabetonovanými nosníky HEB 140. Tento prefabrikát je následně kotven do mostních říms. Typ 2 je tvořen </w:t>
      </w:r>
      <w:r w:rsidR="0075365E" w:rsidRPr="0075365E">
        <w:t xml:space="preserve">dvěma zábradelními prefabrikáty. Zábradlí typ 3 je navržen jako železobetonový monolit, který bude vetknut do tělesa hráze. Nad přelivy je zábradlí tvořeno ocelovými sloupky z profilu U160 se šikmými vzpěrami. </w:t>
      </w:r>
      <w:r w:rsidR="000D7E94" w:rsidRPr="0075365E">
        <w:t>Zábradlí bude mít funkci záchytného zařízení a je navrženo na náraz vozidl</w:t>
      </w:r>
      <w:r w:rsidR="00C91F4F" w:rsidRPr="0075365E">
        <w:t>a</w:t>
      </w:r>
      <w:r w:rsidR="000D7E94" w:rsidRPr="0075365E">
        <w:t xml:space="preserve"> o síle </w:t>
      </w:r>
      <w:proofErr w:type="spellStart"/>
      <w:r w:rsidR="00C91F4F" w:rsidRPr="0075365E">
        <w:t>F</w:t>
      </w:r>
      <w:r w:rsidR="00C91F4F" w:rsidRPr="0075365E">
        <w:rPr>
          <w:vertAlign w:val="subscript"/>
        </w:rPr>
        <w:t>d</w:t>
      </w:r>
      <w:proofErr w:type="spellEnd"/>
      <w:r w:rsidR="00C91F4F" w:rsidRPr="0075365E">
        <w:t xml:space="preserve"> = </w:t>
      </w:r>
      <w:r w:rsidR="003B6BAA" w:rsidRPr="0075365E">
        <w:t>6</w:t>
      </w:r>
      <w:r w:rsidR="00C91F4F" w:rsidRPr="0075365E">
        <w:t xml:space="preserve">00 </w:t>
      </w:r>
      <w:proofErr w:type="spellStart"/>
      <w:r w:rsidR="00C91F4F" w:rsidRPr="0075365E">
        <w:t>kN</w:t>
      </w:r>
      <w:proofErr w:type="spellEnd"/>
      <w:r w:rsidR="0075365E">
        <w:t xml:space="preserve"> (Monolit Typ 3)</w:t>
      </w:r>
      <w:r w:rsidR="003B6BAA" w:rsidRPr="0075365E">
        <w:t xml:space="preserve">, 400 </w:t>
      </w:r>
      <w:proofErr w:type="spellStart"/>
      <w:r w:rsidR="003B6BAA" w:rsidRPr="0075365E">
        <w:t>kN</w:t>
      </w:r>
      <w:proofErr w:type="spellEnd"/>
      <w:r w:rsidR="003B6BAA" w:rsidRPr="0075365E">
        <w:t xml:space="preserve"> </w:t>
      </w:r>
      <w:r w:rsidR="0075365E">
        <w:t>(</w:t>
      </w:r>
      <w:proofErr w:type="spellStart"/>
      <w:r w:rsidR="0075365E">
        <w:t>Prefa</w:t>
      </w:r>
      <w:proofErr w:type="spellEnd"/>
      <w:r w:rsidR="0075365E">
        <w:t xml:space="preserve"> zábradlí) </w:t>
      </w:r>
      <w:r w:rsidR="003B6BAA" w:rsidRPr="0075365E">
        <w:t xml:space="preserve">a 200 </w:t>
      </w:r>
      <w:proofErr w:type="spellStart"/>
      <w:r w:rsidR="003B6BAA" w:rsidRPr="0075365E">
        <w:t>kN</w:t>
      </w:r>
      <w:proofErr w:type="spellEnd"/>
      <w:r w:rsidR="0075365E">
        <w:t xml:space="preserve"> (Ocelové zábradlí)</w:t>
      </w:r>
      <w:r w:rsidR="0076433D" w:rsidRPr="0075365E">
        <w:t xml:space="preserve"> (kolmo na zábradlí)</w:t>
      </w:r>
      <w:r w:rsidR="00C91F4F" w:rsidRPr="0075365E">
        <w:t>. Tl</w:t>
      </w:r>
      <w:r w:rsidR="00501A54" w:rsidRPr="0075365E">
        <w:t>oušťka</w:t>
      </w:r>
      <w:r w:rsidR="00C91F4F" w:rsidRPr="0075365E">
        <w:t xml:space="preserve"> zábradelního prefabrikátu je 200 mm.</w:t>
      </w:r>
      <w:r w:rsidR="00501A54" w:rsidRPr="0075365E">
        <w:t xml:space="preserve"> Na tuto sílu je navrženo zábradlí na návodní straně včetně ocelov</w:t>
      </w:r>
      <w:r w:rsidR="00CA1757" w:rsidRPr="0075365E">
        <w:t>ých</w:t>
      </w:r>
      <w:r w:rsidR="00501A54" w:rsidRPr="0075365E">
        <w:t xml:space="preserve"> část</w:t>
      </w:r>
      <w:r w:rsidR="00CA1757" w:rsidRPr="0075365E">
        <w:t>í</w:t>
      </w:r>
      <w:r w:rsidR="00501A54" w:rsidRPr="0075365E">
        <w:t xml:space="preserve"> nad přelivy</w:t>
      </w:r>
      <w:r w:rsidR="00CA1757" w:rsidRPr="0075365E">
        <w:t>.</w:t>
      </w:r>
      <w:r w:rsidR="00501A54" w:rsidRPr="0075365E">
        <w:t xml:space="preserve"> </w:t>
      </w:r>
      <w:r w:rsidR="00CA1757" w:rsidRPr="0075365E">
        <w:t>N</w:t>
      </w:r>
      <w:r w:rsidR="00501A54" w:rsidRPr="0075365E">
        <w:t xml:space="preserve">a povodní straně je na náraz vozidla </w:t>
      </w:r>
      <w:proofErr w:type="spellStart"/>
      <w:r w:rsidR="00501A54" w:rsidRPr="0075365E">
        <w:t>nadimenzována</w:t>
      </w:r>
      <w:proofErr w:type="spellEnd"/>
      <w:r w:rsidR="00501A54" w:rsidRPr="0075365E">
        <w:t xml:space="preserve"> až deska zábradlí na okraji nosné konstrukce za vodovodem. Dílce zakrývající vodovod musí být demontovatelné kvůli přístupu k vodovodu a nelze je na náraz vozidla </w:t>
      </w:r>
      <w:proofErr w:type="spellStart"/>
      <w:r w:rsidR="00501A54" w:rsidRPr="0075365E">
        <w:t>nadimenzovat</w:t>
      </w:r>
      <w:proofErr w:type="spellEnd"/>
      <w:r w:rsidR="00501A54" w:rsidRPr="0075365E">
        <w:t>.</w:t>
      </w:r>
      <w:r w:rsidR="00CA1757" w:rsidRPr="0075365E">
        <w:t xml:space="preserve"> Lomené dílce budou vyráběny ve formě na stojato. Budou osazovány na svislé trny vyčnívající z římsy. Zadní šikmá stěna </w:t>
      </w:r>
      <w:r w:rsidR="0075365E" w:rsidRPr="0075365E">
        <w:t>n</w:t>
      </w:r>
      <w:r w:rsidR="00CA1757" w:rsidRPr="0075365E">
        <w:t>ad vodou bude na spodní desku zábradlí jen položena.</w:t>
      </w:r>
    </w:p>
    <w:p w14:paraId="04A7708C" w14:textId="0E318AB6" w:rsidR="00501A54" w:rsidRPr="00C91F4F" w:rsidRDefault="00F02D7E" w:rsidP="0075365E">
      <w:pPr>
        <w:ind w:firstLine="708"/>
        <w:jc w:val="both"/>
      </w:pPr>
      <w:r w:rsidRPr="0075365E">
        <w:lastRenderedPageBreak/>
        <w:t>Spáry mezi dílci budou zatmeleny silikonovým tmelem.</w:t>
      </w:r>
      <w:bookmarkStart w:id="107" w:name="_GoBack"/>
      <w:bookmarkEnd w:id="107"/>
    </w:p>
    <w:p w14:paraId="4424D546" w14:textId="77777777" w:rsidR="003178B3" w:rsidRPr="00C92AF6" w:rsidRDefault="003178B3" w:rsidP="00CA1757">
      <w:pPr>
        <w:pStyle w:val="Nadpis3"/>
        <w:jc w:val="both"/>
        <w:rPr>
          <w:lang w:bidi="en-US"/>
        </w:rPr>
      </w:pPr>
      <w:bookmarkStart w:id="108" w:name="_Toc215430464"/>
      <w:r w:rsidRPr="00C92AF6">
        <w:rPr>
          <w:lang w:bidi="en-US"/>
        </w:rPr>
        <w:t>Římsy</w:t>
      </w:r>
      <w:bookmarkEnd w:id="108"/>
    </w:p>
    <w:p w14:paraId="6B5F8EBD" w14:textId="44481F2D" w:rsidR="00811441" w:rsidRPr="003B6BAA" w:rsidRDefault="00DA2526" w:rsidP="00CA1757">
      <w:pPr>
        <w:ind w:firstLine="360"/>
        <w:jc w:val="both"/>
      </w:pPr>
      <w:r w:rsidRPr="00C92AF6">
        <w:rPr>
          <w:lang w:bidi="en-US"/>
        </w:rPr>
        <w:tab/>
      </w:r>
      <w:r w:rsidR="00811441" w:rsidRPr="003B6BAA">
        <w:t xml:space="preserve">Na </w:t>
      </w:r>
      <w:r w:rsidR="00B97716" w:rsidRPr="003B6BAA">
        <w:t>nosných konstrukcích</w:t>
      </w:r>
      <w:r w:rsidR="00811441" w:rsidRPr="003B6BAA">
        <w:t xml:space="preserve"> budou </w:t>
      </w:r>
      <w:r w:rsidR="00F70D61" w:rsidRPr="003B6BAA">
        <w:t>monolitické římsy z</w:t>
      </w:r>
      <w:r w:rsidR="00811441" w:rsidRPr="003B6BAA">
        <w:t xml:space="preserve"> betonu C30/37-XF4, XC4 a vyztuženy B500B. Šířka říms</w:t>
      </w:r>
      <w:r w:rsidR="00204F09" w:rsidRPr="003B6BAA">
        <w:t>y na návodní straně</w:t>
      </w:r>
      <w:r w:rsidR="00811441" w:rsidRPr="003B6BAA">
        <w:t xml:space="preserve"> je </w:t>
      </w:r>
      <w:r w:rsidR="00B97716" w:rsidRPr="003B6BAA">
        <w:t>1,0</w:t>
      </w:r>
      <w:r w:rsidR="00204F09" w:rsidRPr="003B6BAA">
        <w:t xml:space="preserve"> </w:t>
      </w:r>
      <w:r w:rsidR="00DB7EAC" w:rsidRPr="003B6BAA">
        <w:t>m</w:t>
      </w:r>
      <w:r w:rsidR="00B97716" w:rsidRPr="003B6BAA">
        <w:t xml:space="preserve"> před lícem zábradlí</w:t>
      </w:r>
      <w:r w:rsidR="00811441" w:rsidRPr="003B6BAA">
        <w:t>.</w:t>
      </w:r>
      <w:r w:rsidR="00204F09" w:rsidRPr="003B6BAA">
        <w:t xml:space="preserve"> Římsa na povodní straně </w:t>
      </w:r>
      <w:r w:rsidR="00C92AF6" w:rsidRPr="003B6BAA">
        <w:t>má šířku 1,0 m od</w:t>
      </w:r>
      <w:r w:rsidR="00B97716" w:rsidRPr="003B6BAA">
        <w:t xml:space="preserve"> líce zábradlí.</w:t>
      </w:r>
      <w:r w:rsidR="00204F09" w:rsidRPr="003B6BAA">
        <w:t xml:space="preserve"> </w:t>
      </w:r>
      <w:r w:rsidR="00811441" w:rsidRPr="003B6BAA">
        <w:t>Sklon povrchu římsy je směrem k</w:t>
      </w:r>
      <w:r w:rsidR="000F02BB" w:rsidRPr="003B6BAA">
        <w:t xml:space="preserve"> asfaltové </w:t>
      </w:r>
      <w:r w:rsidR="00811441" w:rsidRPr="003B6BAA">
        <w:t xml:space="preserve">vozovce </w:t>
      </w:r>
      <w:r w:rsidR="00B97716" w:rsidRPr="003B6BAA">
        <w:t>2</w:t>
      </w:r>
      <w:r w:rsidR="00114D9B" w:rsidRPr="003B6BAA">
        <w:t>,0</w:t>
      </w:r>
      <w:r w:rsidR="00811441" w:rsidRPr="003B6BAA">
        <w:t xml:space="preserve"> %</w:t>
      </w:r>
      <w:r w:rsidR="00204F09" w:rsidRPr="003B6BAA">
        <w:t xml:space="preserve"> na </w:t>
      </w:r>
      <w:r w:rsidR="00C92AF6" w:rsidRPr="003B6BAA">
        <w:t>obou stranách</w:t>
      </w:r>
      <w:r w:rsidR="007319DE" w:rsidRPr="003B6BAA">
        <w:t>.</w:t>
      </w:r>
      <w:r w:rsidR="00811441" w:rsidRPr="003B6BAA">
        <w:t xml:space="preserve"> Výška hrany přilehlé ku vozovce je </w:t>
      </w:r>
      <w:r w:rsidR="00C92AF6" w:rsidRPr="003B6BAA">
        <w:t>na obou stranách +20 mm</w:t>
      </w:r>
      <w:r w:rsidR="000F02BB" w:rsidRPr="003B6BAA">
        <w:t>, výstupek 20 mm bude naznačovat chodníkový prostor</w:t>
      </w:r>
      <w:r w:rsidR="00811441" w:rsidRPr="003B6BAA">
        <w:t>. Vnitřní hrana, přilehlá k vozovce, bude zkosena 30/30 mm, ostatní hrany budou zkoseny 20/20 mm. Zkosení bude provedeno vložením lišty do bednění. Římsy bud</w:t>
      </w:r>
      <w:r w:rsidR="00F70D61" w:rsidRPr="003B6BAA">
        <w:t>ou</w:t>
      </w:r>
      <w:r w:rsidR="00811441" w:rsidRPr="003B6BAA">
        <w:t xml:space="preserve"> opatřen</w:t>
      </w:r>
      <w:r w:rsidR="00F70D61" w:rsidRPr="003B6BAA">
        <w:t>y</w:t>
      </w:r>
      <w:r w:rsidR="00811441" w:rsidRPr="003B6BAA">
        <w:t xml:space="preserve"> ochranným nátěrem S</w:t>
      </w:r>
      <w:r w:rsidR="00E826FF" w:rsidRPr="003B6BAA">
        <w:t>2</w:t>
      </w:r>
      <w:r w:rsidR="00811441" w:rsidRPr="003B6BAA">
        <w:t xml:space="preserve"> na vrchní a boční hraně dle T</w:t>
      </w:r>
      <w:r w:rsidR="000F02BB" w:rsidRPr="003B6BAA">
        <w:t>K</w:t>
      </w:r>
      <w:r w:rsidR="00811441" w:rsidRPr="003B6BAA">
        <w:t xml:space="preserve">P 31. </w:t>
      </w:r>
      <w:r w:rsidR="00C92AF6" w:rsidRPr="003B6BAA">
        <w:t xml:space="preserve">V římse budou na obou stranách </w:t>
      </w:r>
      <w:r w:rsidR="00D816C2" w:rsidRPr="003B6BAA">
        <w:t>vede</w:t>
      </w:r>
      <w:r w:rsidR="00C92AF6" w:rsidRPr="003B6BAA">
        <w:t>ny dvojice chrániček DN110</w:t>
      </w:r>
      <w:r w:rsidR="001D16E0" w:rsidRPr="003B6BAA">
        <w:t xml:space="preserve"> a třetí chrán</w:t>
      </w:r>
      <w:r w:rsidR="00D816C2" w:rsidRPr="003B6BAA">
        <w:t>ička menší z důvodu nedostatku prostoru.</w:t>
      </w:r>
      <w:r w:rsidR="000F1E68" w:rsidRPr="003B6BAA">
        <w:t xml:space="preserve"> Odbočky chrániček budou ukončeny v odvodněných kontrolních šachtách, zabetonovaných do říms.</w:t>
      </w:r>
      <w:r w:rsidR="00CA1757" w:rsidRPr="003B6BAA">
        <w:t xml:space="preserve"> Poklopy budou pojížděné a budou splňovat nosnost D400.</w:t>
      </w:r>
      <w:r w:rsidR="003B6BAA" w:rsidRPr="003B6BAA">
        <w:t xml:space="preserve"> Nad přelivy budou římsy tvořeny ocelovými plechy </w:t>
      </w:r>
      <w:proofErr w:type="spellStart"/>
      <w:r w:rsidR="003B6BAA" w:rsidRPr="003B6BAA">
        <w:t>tl</w:t>
      </w:r>
      <w:proofErr w:type="spellEnd"/>
      <w:r w:rsidR="003B6BAA" w:rsidRPr="003B6BAA">
        <w:t>. 30 mm. Plechy budou uloženy na ocelové konstrukci přelivu a železobetonové římse. Plechy budou kotveny do konstrukce pomocí demontovatelných úchytů.</w:t>
      </w:r>
    </w:p>
    <w:p w14:paraId="4BF3D827" w14:textId="1E1B7B39" w:rsidR="00811441" w:rsidRPr="003B6BAA" w:rsidRDefault="00811441" w:rsidP="00CA1757">
      <w:pPr>
        <w:ind w:firstLine="360"/>
        <w:jc w:val="both"/>
      </w:pPr>
      <w:r w:rsidRPr="003B6BAA">
        <w:t xml:space="preserve">Římsy </w:t>
      </w:r>
      <w:r w:rsidR="00C92AF6" w:rsidRPr="003B6BAA">
        <w:t xml:space="preserve">budou </w:t>
      </w:r>
      <w:r w:rsidR="00D816C2" w:rsidRPr="003B6BAA">
        <w:t>kotveny „motýly“</w:t>
      </w:r>
      <w:r w:rsidR="000F02BB" w:rsidRPr="003B6BAA">
        <w:t xml:space="preserve"> </w:t>
      </w:r>
      <w:r w:rsidR="00D816C2" w:rsidRPr="003B6BAA">
        <w:t xml:space="preserve">do spřažené desky </w:t>
      </w:r>
      <w:r w:rsidR="00C92AF6" w:rsidRPr="003B6BAA">
        <w:t>nosn</w:t>
      </w:r>
      <w:r w:rsidR="00D816C2" w:rsidRPr="003B6BAA">
        <w:t>é</w:t>
      </w:r>
      <w:r w:rsidR="00C92AF6" w:rsidRPr="003B6BAA">
        <w:t xml:space="preserve"> konstruk</w:t>
      </w:r>
      <w:r w:rsidR="00D816C2" w:rsidRPr="003B6BAA">
        <w:t xml:space="preserve">ce. </w:t>
      </w:r>
    </w:p>
    <w:p w14:paraId="0B88F9DD" w14:textId="0AFE822B" w:rsidR="00811441" w:rsidRPr="00651871" w:rsidRDefault="00811441" w:rsidP="00CA1757">
      <w:pPr>
        <w:ind w:firstLine="360"/>
        <w:jc w:val="both"/>
      </w:pPr>
      <w:r w:rsidRPr="003B6BAA">
        <w:t xml:space="preserve">Římsy budou po délce děleny na dilatační celky. Dilatační spára bude provedena na horním a vnitřním povrchu bez zkosení, </w:t>
      </w:r>
      <w:r w:rsidR="00D816C2" w:rsidRPr="003B6BAA">
        <w:t>spáry budou rozmístěny přesně podle spár v zábradlí.</w:t>
      </w:r>
    </w:p>
    <w:p w14:paraId="20E645DD" w14:textId="5B48F010" w:rsidR="00811441" w:rsidRPr="00C91F4F" w:rsidRDefault="00811441" w:rsidP="00CA1757">
      <w:pPr>
        <w:ind w:firstLine="360"/>
        <w:jc w:val="both"/>
      </w:pPr>
      <w:r w:rsidRPr="00651871">
        <w:t>Úprava spár</w:t>
      </w:r>
      <w:r w:rsidR="00F70D61" w:rsidRPr="00651871">
        <w:t xml:space="preserve"> mezi betonem a živičnými vrstvami </w:t>
      </w:r>
      <w:r w:rsidRPr="00651871">
        <w:t xml:space="preserve">je navržena těsněním zálivkovou hmotou z modifikovaného asfaltu s dlouhodobou </w:t>
      </w:r>
      <w:r w:rsidR="00D816C2">
        <w:t>pružností</w:t>
      </w:r>
      <w:r w:rsidRPr="00651871">
        <w:t xml:space="preserve"> a trvalou soudržností</w:t>
      </w:r>
      <w:r w:rsidR="00D816C2">
        <w:t>.</w:t>
      </w:r>
      <w:r w:rsidRPr="00651871">
        <w:t xml:space="preserve"> </w:t>
      </w:r>
      <w:r w:rsidRPr="00C91F4F">
        <w:t>Kvalitativní požadavky na zálivkové hmoty jsou stanoveny v ČSN EN 14188-1 s tím, že</w:t>
      </w:r>
      <w:r w:rsidR="00F70D61" w:rsidRPr="00C91F4F">
        <w:t xml:space="preserve"> pro</w:t>
      </w:r>
      <w:r w:rsidRPr="00C91F4F">
        <w:t xml:space="preserve"> těsnění se použije zálivka za horka typu N2 a pro exponované spáry N1. Zásady jsou navrženy v ČSN 73 6242</w:t>
      </w:r>
      <w:r w:rsidR="00F70D61" w:rsidRPr="00C91F4F">
        <w:t>, kap.</w:t>
      </w:r>
      <w:r w:rsidRPr="00C91F4F">
        <w:t xml:space="preserve"> 7. </w:t>
      </w:r>
    </w:p>
    <w:p w14:paraId="3D12FA10" w14:textId="77777777" w:rsidR="00811441" w:rsidRPr="00C91F4F" w:rsidRDefault="00811441" w:rsidP="00CA1757">
      <w:pPr>
        <w:jc w:val="both"/>
      </w:pPr>
    </w:p>
    <w:p w14:paraId="1C101C4B" w14:textId="77777777" w:rsidR="00811441" w:rsidRPr="00C91F4F" w:rsidRDefault="00811441" w:rsidP="00CA1757">
      <w:pPr>
        <w:ind w:left="5676" w:hanging="5670"/>
        <w:jc w:val="both"/>
      </w:pPr>
      <w:r w:rsidRPr="00C91F4F">
        <w:t>Povrchová úprava říms dle TKP (kapitola 18):</w:t>
      </w:r>
      <w:r w:rsidRPr="00C91F4F">
        <w:tab/>
      </w:r>
      <w:r w:rsidRPr="00C91F4F">
        <w:rPr>
          <w:b/>
        </w:rPr>
        <w:t>C2d</w:t>
      </w:r>
      <w:r w:rsidRPr="00C91F4F">
        <w:tab/>
        <w:t>veškeré svislé plochy a podhledy kromě svislých ploch říms</w:t>
      </w:r>
    </w:p>
    <w:p w14:paraId="311A32FA" w14:textId="77777777" w:rsidR="00811441" w:rsidRPr="00C91F4F" w:rsidRDefault="00811441" w:rsidP="00CA1757">
      <w:pPr>
        <w:ind w:left="5676" w:hanging="5670"/>
        <w:jc w:val="both"/>
      </w:pPr>
      <w:r w:rsidRPr="00C91F4F">
        <w:tab/>
      </w:r>
      <w:proofErr w:type="spellStart"/>
      <w:r w:rsidRPr="00C91F4F">
        <w:rPr>
          <w:b/>
        </w:rPr>
        <w:t>Bd</w:t>
      </w:r>
      <w:proofErr w:type="spellEnd"/>
      <w:r w:rsidRPr="00C91F4F">
        <w:tab/>
        <w:t>svislé plochy říms</w:t>
      </w:r>
    </w:p>
    <w:p w14:paraId="07E6FD08" w14:textId="5CF966A8" w:rsidR="00F70D61" w:rsidRDefault="00811441" w:rsidP="00CA1757">
      <w:pPr>
        <w:ind w:left="5676" w:hanging="5670"/>
        <w:jc w:val="both"/>
      </w:pPr>
      <w:r w:rsidRPr="00C91F4F">
        <w:tab/>
      </w:r>
      <w:r w:rsidRPr="00C91F4F">
        <w:rPr>
          <w:b/>
        </w:rPr>
        <w:t>Ed</w:t>
      </w:r>
      <w:r w:rsidRPr="00C91F4F">
        <w:tab/>
        <w:t>urovnání povrchu čerstvého betonu horního povrchu římsy vhodným nástrojem (hladítkem)</w:t>
      </w:r>
      <w:r w:rsidR="00F70D61" w:rsidRPr="00C91F4F">
        <w:t>.</w:t>
      </w:r>
    </w:p>
    <w:p w14:paraId="5416C335" w14:textId="7FBC0360" w:rsidR="008F538D" w:rsidRPr="005843C9" w:rsidRDefault="008F538D" w:rsidP="00CA1757">
      <w:pPr>
        <w:ind w:left="5676" w:hanging="5670"/>
        <w:jc w:val="both"/>
        <w:rPr>
          <w:highlight w:val="yellow"/>
        </w:rPr>
      </w:pPr>
    </w:p>
    <w:p w14:paraId="084BADDC" w14:textId="77777777" w:rsidR="00B0473B" w:rsidRPr="006210A9" w:rsidRDefault="008F538D" w:rsidP="00CA1757">
      <w:pPr>
        <w:pStyle w:val="Nadpis3"/>
        <w:jc w:val="both"/>
        <w:rPr>
          <w:lang w:bidi="en-US"/>
        </w:rPr>
      </w:pPr>
      <w:bookmarkStart w:id="109" w:name="_Toc215430465"/>
      <w:r w:rsidRPr="006210A9">
        <w:rPr>
          <w:lang w:bidi="en-US"/>
        </w:rPr>
        <w:t>Vozovka</w:t>
      </w:r>
      <w:bookmarkEnd w:id="109"/>
    </w:p>
    <w:p w14:paraId="5A599016" w14:textId="30FA4E73" w:rsidR="008F538D" w:rsidRPr="006210A9" w:rsidRDefault="00EA1332" w:rsidP="00CA1757">
      <w:pPr>
        <w:jc w:val="both"/>
        <w:rPr>
          <w:lang w:bidi="en-US"/>
        </w:rPr>
      </w:pPr>
      <w:r w:rsidRPr="006210A9">
        <w:rPr>
          <w:lang w:bidi="en-US"/>
        </w:rPr>
        <w:tab/>
        <w:t xml:space="preserve">Vozovka </w:t>
      </w:r>
      <w:r w:rsidRPr="006210A9">
        <w:rPr>
          <w:u w:val="single"/>
          <w:lang w:bidi="en-US"/>
        </w:rPr>
        <w:t>na mostní konstrukci</w:t>
      </w:r>
      <w:r w:rsidRPr="006210A9">
        <w:rPr>
          <w:lang w:bidi="en-US"/>
        </w:rPr>
        <w:t xml:space="preserve"> bude navržena </w:t>
      </w:r>
      <w:r w:rsidR="00F70D61" w:rsidRPr="006210A9">
        <w:rPr>
          <w:lang w:bidi="en-US"/>
        </w:rPr>
        <w:t>živičná</w:t>
      </w:r>
      <w:r w:rsidRPr="006210A9">
        <w:rPr>
          <w:lang w:bidi="en-US"/>
        </w:rPr>
        <w:t>, v této skladbě:</w:t>
      </w:r>
    </w:p>
    <w:p w14:paraId="693C4F49" w14:textId="49BA8F31" w:rsidR="00204F09" w:rsidRPr="006210A9" w:rsidRDefault="00204F09" w:rsidP="00CA1757">
      <w:pPr>
        <w:tabs>
          <w:tab w:val="left" w:pos="82"/>
        </w:tabs>
        <w:autoSpaceDE w:val="0"/>
        <w:autoSpaceDN w:val="0"/>
        <w:adjustRightInd w:val="0"/>
        <w:jc w:val="both"/>
        <w:rPr>
          <w:lang w:bidi="en-US"/>
        </w:rPr>
      </w:pPr>
    </w:p>
    <w:p w14:paraId="260A69D1" w14:textId="77777777" w:rsidR="00204F09" w:rsidRPr="006210A9" w:rsidRDefault="00204F09" w:rsidP="00CA1757">
      <w:pPr>
        <w:tabs>
          <w:tab w:val="left" w:pos="82"/>
        </w:tabs>
        <w:autoSpaceDE w:val="0"/>
        <w:autoSpaceDN w:val="0"/>
        <w:adjustRightInd w:val="0"/>
        <w:jc w:val="both"/>
        <w:rPr>
          <w:lang w:bidi="en-US"/>
        </w:rPr>
      </w:pPr>
      <w:r w:rsidRPr="006210A9">
        <w:rPr>
          <w:lang w:bidi="en-US"/>
        </w:rPr>
        <w:t xml:space="preserve">-ASFALTOVÝ BETON PRO OBRUSNOU VRSTVU </w:t>
      </w:r>
      <w:r w:rsidRPr="006210A9">
        <w:rPr>
          <w:lang w:bidi="en-US"/>
        </w:rPr>
        <w:tab/>
        <w:t>ACO 11+</w:t>
      </w:r>
      <w:r w:rsidRPr="006210A9">
        <w:rPr>
          <w:lang w:bidi="en-US"/>
        </w:rPr>
        <w:tab/>
      </w:r>
      <w:r w:rsidRPr="006210A9">
        <w:rPr>
          <w:lang w:bidi="en-US"/>
        </w:rPr>
        <w:tab/>
      </w:r>
      <w:r w:rsidRPr="006210A9">
        <w:rPr>
          <w:lang w:bidi="en-US"/>
        </w:rPr>
        <w:tab/>
      </w:r>
      <w:proofErr w:type="gramStart"/>
      <w:r w:rsidRPr="006210A9">
        <w:rPr>
          <w:lang w:bidi="en-US"/>
        </w:rPr>
        <w:t>40mm</w:t>
      </w:r>
      <w:proofErr w:type="gramEnd"/>
    </w:p>
    <w:p w14:paraId="788A496B" w14:textId="77777777" w:rsidR="00204F09" w:rsidRPr="006210A9" w:rsidRDefault="00204F09" w:rsidP="00CA1757">
      <w:pPr>
        <w:tabs>
          <w:tab w:val="left" w:pos="82"/>
        </w:tabs>
        <w:autoSpaceDE w:val="0"/>
        <w:autoSpaceDN w:val="0"/>
        <w:adjustRightInd w:val="0"/>
        <w:jc w:val="both"/>
        <w:rPr>
          <w:lang w:bidi="en-US"/>
        </w:rPr>
      </w:pPr>
      <w:r w:rsidRPr="006210A9">
        <w:rPr>
          <w:lang w:bidi="en-US"/>
        </w:rPr>
        <w:t>-SPOJOVACÍ POSTŘIK Z KATIONAKTIVNÍ EMULZE</w:t>
      </w:r>
      <w:r w:rsidRPr="006210A9">
        <w:rPr>
          <w:lang w:bidi="en-US"/>
        </w:rPr>
        <w:tab/>
        <w:t xml:space="preserve"> 0,25 kg/m2</w:t>
      </w:r>
    </w:p>
    <w:p w14:paraId="6C2F8D8C" w14:textId="5CA2CCE3" w:rsidR="00204F09" w:rsidRPr="006210A9" w:rsidRDefault="00204F09" w:rsidP="00CA1757">
      <w:pPr>
        <w:tabs>
          <w:tab w:val="left" w:pos="82"/>
        </w:tabs>
        <w:autoSpaceDE w:val="0"/>
        <w:autoSpaceDN w:val="0"/>
        <w:adjustRightInd w:val="0"/>
        <w:jc w:val="both"/>
        <w:rPr>
          <w:lang w:bidi="en-US"/>
        </w:rPr>
      </w:pPr>
      <w:r w:rsidRPr="006210A9">
        <w:rPr>
          <w:lang w:bidi="en-US"/>
        </w:rPr>
        <w:t>-ASFALTOVÝ BETON PRO LOŽNOU VRSTVU</w:t>
      </w:r>
      <w:r w:rsidRPr="006210A9">
        <w:rPr>
          <w:lang w:bidi="en-US"/>
        </w:rPr>
        <w:tab/>
      </w:r>
      <w:r w:rsidR="001C01B7" w:rsidRPr="006210A9">
        <w:rPr>
          <w:lang w:bidi="en-US"/>
        </w:rPr>
        <w:tab/>
      </w:r>
      <w:r w:rsidR="008170C4" w:rsidRPr="006210A9">
        <w:rPr>
          <w:lang w:bidi="en-US"/>
        </w:rPr>
        <w:t>ACO 11+</w:t>
      </w:r>
      <w:r w:rsidRPr="006210A9">
        <w:rPr>
          <w:lang w:bidi="en-US"/>
        </w:rPr>
        <w:tab/>
      </w:r>
      <w:r w:rsidRPr="006210A9">
        <w:rPr>
          <w:lang w:bidi="en-US"/>
        </w:rPr>
        <w:tab/>
      </w:r>
      <w:r w:rsidRPr="006210A9">
        <w:rPr>
          <w:lang w:bidi="en-US"/>
        </w:rPr>
        <w:tab/>
      </w:r>
      <w:proofErr w:type="gramStart"/>
      <w:r w:rsidRPr="006210A9">
        <w:rPr>
          <w:lang w:bidi="en-US"/>
        </w:rPr>
        <w:t>50mm</w:t>
      </w:r>
      <w:proofErr w:type="gramEnd"/>
    </w:p>
    <w:p w14:paraId="7756217A" w14:textId="6863E36C" w:rsidR="00204F09" w:rsidRPr="006210A9" w:rsidRDefault="00204F09" w:rsidP="00CA1757">
      <w:pPr>
        <w:tabs>
          <w:tab w:val="left" w:pos="82"/>
        </w:tabs>
        <w:autoSpaceDE w:val="0"/>
        <w:autoSpaceDN w:val="0"/>
        <w:adjustRightInd w:val="0"/>
        <w:jc w:val="both"/>
        <w:rPr>
          <w:lang w:bidi="en-US"/>
        </w:rPr>
      </w:pPr>
      <w:r w:rsidRPr="006210A9">
        <w:rPr>
          <w:lang w:bidi="en-US"/>
        </w:rPr>
        <w:t>-SPOJOVACÍ POSTŘIK Z KATIONAKTIVNÍ EMULZE</w:t>
      </w:r>
      <w:r w:rsidRPr="006210A9">
        <w:rPr>
          <w:lang w:bidi="en-US"/>
        </w:rPr>
        <w:tab/>
        <w:t xml:space="preserve"> 0,4 kg/m2</w:t>
      </w:r>
    </w:p>
    <w:p w14:paraId="5B188A1D" w14:textId="5B5C8D1A" w:rsidR="006210A9" w:rsidRPr="006210A9" w:rsidRDefault="006210A9" w:rsidP="00CA1757">
      <w:pPr>
        <w:tabs>
          <w:tab w:val="left" w:pos="82"/>
        </w:tabs>
        <w:autoSpaceDE w:val="0"/>
        <w:autoSpaceDN w:val="0"/>
        <w:adjustRightInd w:val="0"/>
        <w:jc w:val="both"/>
        <w:rPr>
          <w:lang w:bidi="en-US"/>
        </w:rPr>
      </w:pPr>
      <w:r w:rsidRPr="006210A9">
        <w:rPr>
          <w:lang w:bidi="en-US"/>
        </w:rPr>
        <w:t>-SPÁDOVÁ VRSTVA Z PROSTÉHO BETONU</w:t>
      </w:r>
      <w:r w:rsidRPr="006210A9">
        <w:rPr>
          <w:lang w:bidi="en-US"/>
        </w:rPr>
        <w:tab/>
      </w:r>
      <w:r w:rsidRPr="006210A9">
        <w:rPr>
          <w:lang w:bidi="en-US"/>
        </w:rPr>
        <w:tab/>
      </w:r>
      <w:r w:rsidRPr="006210A9">
        <w:rPr>
          <w:lang w:bidi="en-US"/>
        </w:rPr>
        <w:tab/>
      </w:r>
      <w:r w:rsidRPr="006210A9">
        <w:rPr>
          <w:lang w:bidi="en-US"/>
        </w:rPr>
        <w:tab/>
      </w:r>
      <w:r w:rsidRPr="006210A9">
        <w:rPr>
          <w:lang w:bidi="en-US"/>
        </w:rPr>
        <w:tab/>
      </w:r>
      <w:proofErr w:type="gramStart"/>
      <w:r w:rsidRPr="006210A9">
        <w:rPr>
          <w:lang w:bidi="en-US"/>
        </w:rPr>
        <w:t>1</w:t>
      </w:r>
      <w:r w:rsidR="00EF1946">
        <w:rPr>
          <w:lang w:bidi="en-US"/>
        </w:rPr>
        <w:t>6</w:t>
      </w:r>
      <w:r w:rsidRPr="006210A9">
        <w:rPr>
          <w:lang w:bidi="en-US"/>
        </w:rPr>
        <w:t>0mm</w:t>
      </w:r>
      <w:proofErr w:type="gramEnd"/>
    </w:p>
    <w:p w14:paraId="5936502F" w14:textId="244E78B9" w:rsidR="0091620D" w:rsidRPr="006210A9" w:rsidRDefault="0091620D" w:rsidP="00CA1757">
      <w:pPr>
        <w:tabs>
          <w:tab w:val="left" w:pos="82"/>
        </w:tabs>
        <w:autoSpaceDE w:val="0"/>
        <w:autoSpaceDN w:val="0"/>
        <w:adjustRightInd w:val="0"/>
        <w:jc w:val="both"/>
        <w:rPr>
          <w:lang w:bidi="en-US"/>
        </w:rPr>
      </w:pPr>
      <w:r w:rsidRPr="006210A9">
        <w:rPr>
          <w:lang w:bidi="en-US"/>
        </w:rPr>
        <w:t>-OCHRANA IZOLACE Z LITÉHO ASFALTU</w:t>
      </w:r>
      <w:r w:rsidRPr="006210A9">
        <w:rPr>
          <w:lang w:bidi="en-US"/>
        </w:rPr>
        <w:tab/>
      </w:r>
      <w:r w:rsidRPr="006210A9">
        <w:rPr>
          <w:lang w:bidi="en-US"/>
        </w:rPr>
        <w:tab/>
        <w:t>MA16IV</w:t>
      </w:r>
      <w:r w:rsidRPr="006210A9">
        <w:rPr>
          <w:lang w:bidi="en-US"/>
        </w:rPr>
        <w:tab/>
      </w:r>
      <w:r w:rsidRPr="006210A9">
        <w:rPr>
          <w:lang w:bidi="en-US"/>
        </w:rPr>
        <w:tab/>
      </w:r>
      <w:r w:rsidRPr="006210A9">
        <w:rPr>
          <w:lang w:bidi="en-US"/>
        </w:rPr>
        <w:tab/>
      </w:r>
      <w:proofErr w:type="gramStart"/>
      <w:r w:rsidR="000175DF" w:rsidRPr="006210A9">
        <w:rPr>
          <w:lang w:bidi="en-US"/>
        </w:rPr>
        <w:t>3</w:t>
      </w:r>
      <w:r w:rsidRPr="006210A9">
        <w:rPr>
          <w:lang w:bidi="en-US"/>
        </w:rPr>
        <w:t>0mm</w:t>
      </w:r>
      <w:proofErr w:type="gramEnd"/>
    </w:p>
    <w:p w14:paraId="00AF8880" w14:textId="278F771A" w:rsidR="00204F09" w:rsidRPr="006210A9" w:rsidRDefault="00204F09" w:rsidP="00CA1757">
      <w:pPr>
        <w:tabs>
          <w:tab w:val="left" w:pos="82"/>
        </w:tabs>
        <w:autoSpaceDE w:val="0"/>
        <w:autoSpaceDN w:val="0"/>
        <w:adjustRightInd w:val="0"/>
        <w:jc w:val="both"/>
        <w:rPr>
          <w:u w:val="single"/>
          <w:lang w:bidi="en-US"/>
        </w:rPr>
      </w:pPr>
      <w:r w:rsidRPr="006210A9">
        <w:rPr>
          <w:u w:val="single"/>
          <w:lang w:bidi="en-US"/>
        </w:rPr>
        <w:t>-IZOLACE CELOPLOŠNÁ S PEČETÍCÍ VRSTVOU</w:t>
      </w:r>
      <w:r w:rsidRPr="006210A9">
        <w:rPr>
          <w:u w:val="single"/>
          <w:lang w:bidi="en-US"/>
        </w:rPr>
        <w:tab/>
      </w:r>
      <w:r w:rsidRPr="006210A9">
        <w:rPr>
          <w:u w:val="single"/>
          <w:lang w:bidi="en-US"/>
        </w:rPr>
        <w:tab/>
      </w:r>
      <w:r w:rsidRPr="006210A9">
        <w:rPr>
          <w:u w:val="single"/>
          <w:lang w:bidi="en-US"/>
        </w:rPr>
        <w:tab/>
      </w:r>
      <w:r w:rsidRPr="006210A9">
        <w:rPr>
          <w:u w:val="single"/>
          <w:lang w:bidi="en-US"/>
        </w:rPr>
        <w:tab/>
      </w:r>
      <w:proofErr w:type="gramStart"/>
      <w:r w:rsidR="000175DF" w:rsidRPr="006210A9">
        <w:rPr>
          <w:u w:val="single"/>
          <w:lang w:bidi="en-US"/>
        </w:rPr>
        <w:t>1</w:t>
      </w:r>
      <w:r w:rsidR="008170C4" w:rsidRPr="006210A9">
        <w:rPr>
          <w:u w:val="single"/>
          <w:lang w:bidi="en-US"/>
        </w:rPr>
        <w:t>0</w:t>
      </w:r>
      <w:r w:rsidRPr="006210A9">
        <w:rPr>
          <w:u w:val="single"/>
          <w:lang w:bidi="en-US"/>
        </w:rPr>
        <w:t>mm</w:t>
      </w:r>
      <w:proofErr w:type="gramEnd"/>
      <w:r w:rsidRPr="006210A9">
        <w:rPr>
          <w:u w:val="single"/>
          <w:lang w:bidi="en-US"/>
        </w:rPr>
        <w:t xml:space="preserve"> </w:t>
      </w:r>
    </w:p>
    <w:p w14:paraId="4C695658" w14:textId="4CA15B84" w:rsidR="00204F09" w:rsidRPr="006210A9" w:rsidRDefault="00204F09" w:rsidP="00CA1757">
      <w:pPr>
        <w:tabs>
          <w:tab w:val="left" w:pos="82"/>
        </w:tabs>
        <w:autoSpaceDE w:val="0"/>
        <w:autoSpaceDN w:val="0"/>
        <w:adjustRightInd w:val="0"/>
        <w:jc w:val="both"/>
        <w:rPr>
          <w:lang w:bidi="en-US"/>
        </w:rPr>
      </w:pPr>
      <w:r w:rsidRPr="006210A9">
        <w:rPr>
          <w:lang w:bidi="en-US"/>
        </w:rPr>
        <w:t>-CELKEM TLOUŠŤKA VOZOVKY:</w:t>
      </w:r>
      <w:r w:rsidRPr="006210A9">
        <w:rPr>
          <w:lang w:bidi="en-US"/>
        </w:rPr>
        <w:tab/>
      </w:r>
      <w:r w:rsidRPr="006210A9">
        <w:rPr>
          <w:lang w:bidi="en-US"/>
        </w:rPr>
        <w:tab/>
      </w:r>
      <w:r w:rsidRPr="006210A9">
        <w:rPr>
          <w:lang w:bidi="en-US"/>
        </w:rPr>
        <w:tab/>
      </w:r>
      <w:r w:rsidRPr="006210A9">
        <w:rPr>
          <w:lang w:bidi="en-US"/>
        </w:rPr>
        <w:tab/>
      </w:r>
      <w:r w:rsidRPr="006210A9">
        <w:rPr>
          <w:lang w:bidi="en-US"/>
        </w:rPr>
        <w:tab/>
      </w:r>
      <w:r w:rsidRPr="006210A9">
        <w:rPr>
          <w:lang w:bidi="en-US"/>
        </w:rPr>
        <w:tab/>
      </w:r>
      <w:proofErr w:type="gramStart"/>
      <w:r w:rsidR="006210A9" w:rsidRPr="006210A9">
        <w:rPr>
          <w:lang w:bidi="en-US"/>
        </w:rPr>
        <w:t>31</w:t>
      </w:r>
      <w:r w:rsidR="000175DF" w:rsidRPr="006210A9">
        <w:rPr>
          <w:lang w:bidi="en-US"/>
        </w:rPr>
        <w:t>0</w:t>
      </w:r>
      <w:r w:rsidRPr="006210A9">
        <w:rPr>
          <w:lang w:bidi="en-US"/>
        </w:rPr>
        <w:t>mm</w:t>
      </w:r>
      <w:proofErr w:type="gramEnd"/>
    </w:p>
    <w:p w14:paraId="7D15B2C1" w14:textId="4477847C" w:rsidR="00204F09" w:rsidRDefault="00204F09" w:rsidP="00CA1757">
      <w:pPr>
        <w:tabs>
          <w:tab w:val="left" w:pos="82"/>
        </w:tabs>
        <w:autoSpaceDE w:val="0"/>
        <w:autoSpaceDN w:val="0"/>
        <w:adjustRightInd w:val="0"/>
        <w:jc w:val="both"/>
        <w:rPr>
          <w:lang w:bidi="en-US"/>
        </w:rPr>
      </w:pPr>
    </w:p>
    <w:p w14:paraId="475C02DB" w14:textId="61095703" w:rsidR="00013A00" w:rsidRDefault="00013A00" w:rsidP="00CA1757">
      <w:pPr>
        <w:tabs>
          <w:tab w:val="left" w:pos="82"/>
        </w:tabs>
        <w:autoSpaceDE w:val="0"/>
        <w:autoSpaceDN w:val="0"/>
        <w:adjustRightInd w:val="0"/>
        <w:jc w:val="both"/>
        <w:rPr>
          <w:lang w:bidi="en-US"/>
        </w:rPr>
      </w:pPr>
      <w:r>
        <w:rPr>
          <w:lang w:bidi="en-US"/>
        </w:rPr>
        <w:t>Tloušťka spádové vrstvy 160 mm umožní převedení kabelových tras v chráničkách z povodní strany na návodní.</w:t>
      </w:r>
    </w:p>
    <w:p w14:paraId="3220AA82" w14:textId="77777777" w:rsidR="00013A00" w:rsidRPr="006210A9" w:rsidRDefault="00013A00" w:rsidP="00CA1757">
      <w:pPr>
        <w:tabs>
          <w:tab w:val="left" w:pos="82"/>
        </w:tabs>
        <w:autoSpaceDE w:val="0"/>
        <w:autoSpaceDN w:val="0"/>
        <w:adjustRightInd w:val="0"/>
        <w:jc w:val="both"/>
        <w:rPr>
          <w:lang w:bidi="en-US"/>
        </w:rPr>
      </w:pPr>
    </w:p>
    <w:p w14:paraId="28094CD1" w14:textId="147A58F4" w:rsidR="00204F09" w:rsidRPr="006210A9" w:rsidRDefault="00204F09" w:rsidP="00CA1757">
      <w:pPr>
        <w:jc w:val="both"/>
        <w:rPr>
          <w:lang w:bidi="en-US"/>
        </w:rPr>
      </w:pPr>
      <w:r w:rsidRPr="006210A9">
        <w:rPr>
          <w:lang w:bidi="en-US"/>
        </w:rPr>
        <w:tab/>
        <w:t xml:space="preserve">Vozovka </w:t>
      </w:r>
      <w:r w:rsidRPr="006210A9">
        <w:rPr>
          <w:u w:val="single"/>
          <w:lang w:bidi="en-US"/>
        </w:rPr>
        <w:t>mimo mostní konstrukci</w:t>
      </w:r>
      <w:r w:rsidRPr="006210A9">
        <w:rPr>
          <w:lang w:bidi="en-US"/>
        </w:rPr>
        <w:t xml:space="preserve"> bude navržena živičná, v této skladbě:</w:t>
      </w:r>
    </w:p>
    <w:p w14:paraId="4F49F84D" w14:textId="77777777" w:rsidR="00204F09" w:rsidRPr="006210A9" w:rsidRDefault="00204F09" w:rsidP="00CA1757">
      <w:pPr>
        <w:tabs>
          <w:tab w:val="left" w:pos="82"/>
        </w:tabs>
        <w:autoSpaceDE w:val="0"/>
        <w:autoSpaceDN w:val="0"/>
        <w:adjustRightInd w:val="0"/>
        <w:jc w:val="both"/>
        <w:rPr>
          <w:lang w:bidi="en-US"/>
        </w:rPr>
      </w:pPr>
    </w:p>
    <w:p w14:paraId="1265416E" w14:textId="612E7BA3" w:rsidR="00204F09" w:rsidRPr="006210A9" w:rsidRDefault="00204F09" w:rsidP="00CA1757">
      <w:pPr>
        <w:tabs>
          <w:tab w:val="left" w:pos="82"/>
        </w:tabs>
        <w:autoSpaceDE w:val="0"/>
        <w:autoSpaceDN w:val="0"/>
        <w:adjustRightInd w:val="0"/>
        <w:jc w:val="both"/>
        <w:rPr>
          <w:lang w:bidi="en-US"/>
        </w:rPr>
      </w:pPr>
      <w:r w:rsidRPr="006210A9">
        <w:rPr>
          <w:lang w:bidi="en-US"/>
        </w:rPr>
        <w:t xml:space="preserve">-ASFALTOVÝ BETON PRO OBRUSNOU VRSTVU </w:t>
      </w:r>
      <w:r w:rsidRPr="006210A9">
        <w:rPr>
          <w:lang w:bidi="en-US"/>
        </w:rPr>
        <w:tab/>
        <w:t>ACO 11+</w:t>
      </w:r>
      <w:r w:rsidRPr="006210A9">
        <w:rPr>
          <w:lang w:bidi="en-US"/>
        </w:rPr>
        <w:tab/>
      </w:r>
      <w:r w:rsidRPr="006210A9">
        <w:rPr>
          <w:lang w:bidi="en-US"/>
        </w:rPr>
        <w:tab/>
      </w:r>
      <w:r w:rsidRPr="006210A9">
        <w:rPr>
          <w:lang w:bidi="en-US"/>
        </w:rPr>
        <w:tab/>
      </w:r>
      <w:proofErr w:type="gramStart"/>
      <w:r w:rsidRPr="006210A9">
        <w:rPr>
          <w:lang w:bidi="en-US"/>
        </w:rPr>
        <w:t>40mm</w:t>
      </w:r>
      <w:proofErr w:type="gramEnd"/>
    </w:p>
    <w:p w14:paraId="518BCACA" w14:textId="0DB1B8E7" w:rsidR="00204F09" w:rsidRPr="006210A9" w:rsidRDefault="00204F09" w:rsidP="00CA1757">
      <w:pPr>
        <w:tabs>
          <w:tab w:val="left" w:pos="82"/>
        </w:tabs>
        <w:autoSpaceDE w:val="0"/>
        <w:autoSpaceDN w:val="0"/>
        <w:adjustRightInd w:val="0"/>
        <w:jc w:val="both"/>
        <w:rPr>
          <w:lang w:bidi="en-US"/>
        </w:rPr>
      </w:pPr>
      <w:r w:rsidRPr="006210A9">
        <w:rPr>
          <w:lang w:bidi="en-US"/>
        </w:rPr>
        <w:t>-SPOJOVACÍ POSTŘIK Z</w:t>
      </w:r>
      <w:r w:rsidR="000D7E94">
        <w:rPr>
          <w:lang w:bidi="en-US"/>
        </w:rPr>
        <w:t> ASF.</w:t>
      </w:r>
      <w:r w:rsidRPr="006210A9">
        <w:rPr>
          <w:lang w:bidi="en-US"/>
        </w:rPr>
        <w:t xml:space="preserve"> EMULZE</w:t>
      </w:r>
      <w:r w:rsidRPr="006210A9">
        <w:rPr>
          <w:lang w:bidi="en-US"/>
        </w:rPr>
        <w:tab/>
        <w:t xml:space="preserve"> </w:t>
      </w:r>
      <w:r w:rsidR="000D7E94">
        <w:rPr>
          <w:lang w:bidi="en-US"/>
        </w:rPr>
        <w:tab/>
      </w:r>
      <w:r w:rsidRPr="006210A9">
        <w:rPr>
          <w:lang w:bidi="en-US"/>
        </w:rPr>
        <w:t>0,</w:t>
      </w:r>
      <w:r w:rsidR="000D7E94">
        <w:rPr>
          <w:lang w:bidi="en-US"/>
        </w:rPr>
        <w:t>50</w:t>
      </w:r>
      <w:r w:rsidRPr="006210A9">
        <w:rPr>
          <w:lang w:bidi="en-US"/>
        </w:rPr>
        <w:t xml:space="preserve"> kg/m2</w:t>
      </w:r>
    </w:p>
    <w:p w14:paraId="7AEF7934" w14:textId="0E1031B8" w:rsidR="00204F09" w:rsidRPr="006210A9" w:rsidRDefault="00204F09" w:rsidP="00CA1757">
      <w:pPr>
        <w:tabs>
          <w:tab w:val="left" w:pos="82"/>
        </w:tabs>
        <w:autoSpaceDE w:val="0"/>
        <w:autoSpaceDN w:val="0"/>
        <w:adjustRightInd w:val="0"/>
        <w:jc w:val="both"/>
        <w:rPr>
          <w:lang w:bidi="en-US"/>
        </w:rPr>
      </w:pPr>
      <w:r w:rsidRPr="006210A9">
        <w:rPr>
          <w:lang w:bidi="en-US"/>
        </w:rPr>
        <w:t>-ASFALTOVÝ BETON PRO LOŽNOU VRSTVU</w:t>
      </w:r>
      <w:r w:rsidRPr="006210A9">
        <w:rPr>
          <w:lang w:bidi="en-US"/>
        </w:rPr>
        <w:tab/>
      </w:r>
      <w:r w:rsidR="008500B2" w:rsidRPr="006210A9">
        <w:rPr>
          <w:lang w:bidi="en-US"/>
        </w:rPr>
        <w:tab/>
      </w:r>
      <w:r w:rsidRPr="006210A9">
        <w:rPr>
          <w:lang w:bidi="en-US"/>
        </w:rPr>
        <w:t>AC</w:t>
      </w:r>
      <w:r w:rsidR="008500B2" w:rsidRPr="006210A9">
        <w:rPr>
          <w:lang w:bidi="en-US"/>
        </w:rPr>
        <w:t>P</w:t>
      </w:r>
      <w:r w:rsidRPr="006210A9">
        <w:rPr>
          <w:lang w:bidi="en-US"/>
        </w:rPr>
        <w:t xml:space="preserve"> 16+</w:t>
      </w:r>
      <w:r w:rsidRPr="006210A9">
        <w:rPr>
          <w:lang w:bidi="en-US"/>
        </w:rPr>
        <w:tab/>
      </w:r>
      <w:r w:rsidRPr="006210A9">
        <w:rPr>
          <w:lang w:bidi="en-US"/>
        </w:rPr>
        <w:tab/>
      </w:r>
      <w:r w:rsidRPr="006210A9">
        <w:rPr>
          <w:lang w:bidi="en-US"/>
        </w:rPr>
        <w:tab/>
      </w:r>
      <w:proofErr w:type="gramStart"/>
      <w:r w:rsidR="000D7E94">
        <w:rPr>
          <w:lang w:bidi="en-US"/>
        </w:rPr>
        <w:t>8</w:t>
      </w:r>
      <w:r w:rsidRPr="006210A9">
        <w:rPr>
          <w:lang w:bidi="en-US"/>
        </w:rPr>
        <w:t>0mm</w:t>
      </w:r>
      <w:proofErr w:type="gramEnd"/>
    </w:p>
    <w:p w14:paraId="5009A737" w14:textId="760F33F5" w:rsidR="00204F09" w:rsidRPr="006210A9" w:rsidRDefault="00204F09" w:rsidP="00CA1757">
      <w:pPr>
        <w:tabs>
          <w:tab w:val="left" w:pos="82"/>
        </w:tabs>
        <w:autoSpaceDE w:val="0"/>
        <w:autoSpaceDN w:val="0"/>
        <w:adjustRightInd w:val="0"/>
        <w:jc w:val="both"/>
        <w:rPr>
          <w:lang w:bidi="en-US"/>
        </w:rPr>
      </w:pPr>
      <w:r w:rsidRPr="006210A9">
        <w:rPr>
          <w:lang w:bidi="en-US"/>
        </w:rPr>
        <w:t xml:space="preserve">-SPOJOVACÍ POSTŘIK Z </w:t>
      </w:r>
      <w:r w:rsidR="000D7E94">
        <w:rPr>
          <w:lang w:bidi="en-US"/>
        </w:rPr>
        <w:t>ASF.</w:t>
      </w:r>
      <w:r w:rsidRPr="006210A9">
        <w:rPr>
          <w:lang w:bidi="en-US"/>
        </w:rPr>
        <w:t xml:space="preserve"> EMULZE</w:t>
      </w:r>
      <w:r w:rsidRPr="006210A9">
        <w:rPr>
          <w:lang w:bidi="en-US"/>
        </w:rPr>
        <w:tab/>
        <w:t xml:space="preserve"> </w:t>
      </w:r>
      <w:r w:rsidR="000D7E94">
        <w:rPr>
          <w:lang w:bidi="en-US"/>
        </w:rPr>
        <w:tab/>
        <w:t>1,0</w:t>
      </w:r>
      <w:r w:rsidRPr="006210A9">
        <w:rPr>
          <w:lang w:bidi="en-US"/>
        </w:rPr>
        <w:t xml:space="preserve"> kg/m2</w:t>
      </w:r>
    </w:p>
    <w:p w14:paraId="26E7A3E4" w14:textId="5AA264C1" w:rsidR="00204F09" w:rsidRPr="006210A9" w:rsidRDefault="00204F09" w:rsidP="00CA1757">
      <w:pPr>
        <w:tabs>
          <w:tab w:val="left" w:pos="82"/>
        </w:tabs>
        <w:autoSpaceDE w:val="0"/>
        <w:autoSpaceDN w:val="0"/>
        <w:adjustRightInd w:val="0"/>
        <w:jc w:val="both"/>
        <w:rPr>
          <w:lang w:bidi="en-US"/>
        </w:rPr>
      </w:pPr>
      <w:r w:rsidRPr="006210A9">
        <w:rPr>
          <w:lang w:bidi="en-US"/>
        </w:rPr>
        <w:t>-</w:t>
      </w:r>
      <w:r w:rsidR="000D7E94">
        <w:rPr>
          <w:lang w:bidi="en-US"/>
        </w:rPr>
        <w:t xml:space="preserve">STBILIZACE CEMENTEM </w:t>
      </w:r>
      <w:r w:rsidR="000D7E94">
        <w:rPr>
          <w:lang w:bidi="en-US"/>
        </w:rPr>
        <w:tab/>
      </w:r>
      <w:r w:rsidR="000D7E94">
        <w:rPr>
          <w:lang w:bidi="en-US"/>
        </w:rPr>
        <w:tab/>
      </w:r>
      <w:r w:rsidR="000D7E94">
        <w:rPr>
          <w:lang w:bidi="en-US"/>
        </w:rPr>
        <w:tab/>
      </w:r>
      <w:r w:rsidRPr="006210A9">
        <w:rPr>
          <w:lang w:bidi="en-US"/>
        </w:rPr>
        <w:tab/>
      </w:r>
      <w:r w:rsidR="000D7E94">
        <w:rPr>
          <w:lang w:bidi="en-US"/>
        </w:rPr>
        <w:t>SC</w:t>
      </w:r>
      <w:r w:rsidR="000D7E94" w:rsidRPr="000D7E94">
        <w:rPr>
          <w:sz w:val="14"/>
          <w:lang w:bidi="en-US"/>
        </w:rPr>
        <w:t>8/10</w:t>
      </w:r>
      <w:r w:rsidRPr="006210A9">
        <w:rPr>
          <w:lang w:bidi="en-US"/>
        </w:rPr>
        <w:tab/>
      </w:r>
      <w:r w:rsidRPr="006210A9">
        <w:rPr>
          <w:lang w:bidi="en-US"/>
        </w:rPr>
        <w:tab/>
      </w:r>
      <w:r w:rsidRPr="006210A9">
        <w:rPr>
          <w:lang w:bidi="en-US"/>
        </w:rPr>
        <w:tab/>
      </w:r>
      <w:proofErr w:type="gramStart"/>
      <w:r w:rsidR="008500B2" w:rsidRPr="006210A9">
        <w:rPr>
          <w:lang w:bidi="en-US"/>
        </w:rPr>
        <w:t>18</w:t>
      </w:r>
      <w:r w:rsidRPr="006210A9">
        <w:rPr>
          <w:lang w:bidi="en-US"/>
        </w:rPr>
        <w:t>0mm</w:t>
      </w:r>
      <w:proofErr w:type="gramEnd"/>
    </w:p>
    <w:p w14:paraId="6730C1DE" w14:textId="7099DBC3" w:rsidR="008500B2" w:rsidRPr="006210A9" w:rsidRDefault="008500B2" w:rsidP="00CA1757">
      <w:pPr>
        <w:tabs>
          <w:tab w:val="left" w:pos="82"/>
        </w:tabs>
        <w:autoSpaceDE w:val="0"/>
        <w:autoSpaceDN w:val="0"/>
        <w:adjustRightInd w:val="0"/>
        <w:jc w:val="both"/>
        <w:rPr>
          <w:lang w:bidi="en-US"/>
        </w:rPr>
      </w:pPr>
      <w:r w:rsidRPr="006210A9">
        <w:rPr>
          <w:lang w:bidi="en-US"/>
        </w:rPr>
        <w:t>-</w:t>
      </w:r>
      <w:proofErr w:type="gramStart"/>
      <w:r w:rsidRPr="006210A9">
        <w:rPr>
          <w:lang w:bidi="en-US"/>
        </w:rPr>
        <w:t>ŠTĚRKODRŤ  fr.</w:t>
      </w:r>
      <w:proofErr w:type="gramEnd"/>
      <w:r w:rsidRPr="006210A9">
        <w:rPr>
          <w:lang w:bidi="en-US"/>
        </w:rPr>
        <w:t xml:space="preserve"> 0-63</w:t>
      </w:r>
      <w:r w:rsidRPr="006210A9">
        <w:rPr>
          <w:lang w:bidi="en-US"/>
        </w:rPr>
        <w:tab/>
      </w:r>
      <w:proofErr w:type="spellStart"/>
      <w:r w:rsidRPr="006210A9">
        <w:rPr>
          <w:lang w:bidi="en-US"/>
        </w:rPr>
        <w:t>ŠDa</w:t>
      </w:r>
      <w:proofErr w:type="spellEnd"/>
      <w:r w:rsidRPr="006210A9">
        <w:rPr>
          <w:lang w:bidi="en-US"/>
        </w:rPr>
        <w:tab/>
      </w:r>
      <w:r w:rsidRPr="006210A9">
        <w:rPr>
          <w:lang w:bidi="en-US"/>
        </w:rPr>
        <w:tab/>
      </w:r>
      <w:r w:rsidRPr="006210A9">
        <w:rPr>
          <w:lang w:bidi="en-US"/>
        </w:rPr>
        <w:tab/>
      </w:r>
      <w:r w:rsidRPr="006210A9">
        <w:rPr>
          <w:lang w:bidi="en-US"/>
        </w:rPr>
        <w:tab/>
      </w:r>
      <w:r w:rsidRPr="006210A9">
        <w:rPr>
          <w:lang w:bidi="en-US"/>
        </w:rPr>
        <w:tab/>
        <w:t xml:space="preserve"> </w:t>
      </w:r>
      <w:r w:rsidRPr="006210A9">
        <w:rPr>
          <w:lang w:bidi="en-US"/>
        </w:rPr>
        <w:tab/>
        <w:t>200mm</w:t>
      </w:r>
    </w:p>
    <w:p w14:paraId="05185022" w14:textId="6495ECEC" w:rsidR="000175DF" w:rsidRPr="006210A9" w:rsidRDefault="000175DF" w:rsidP="00CA1757">
      <w:pPr>
        <w:tabs>
          <w:tab w:val="left" w:pos="82"/>
        </w:tabs>
        <w:autoSpaceDE w:val="0"/>
        <w:autoSpaceDN w:val="0"/>
        <w:adjustRightInd w:val="0"/>
        <w:jc w:val="both"/>
        <w:rPr>
          <w:u w:val="single"/>
          <w:lang w:bidi="en-US"/>
        </w:rPr>
      </w:pPr>
      <w:r w:rsidRPr="006210A9">
        <w:rPr>
          <w:caps/>
          <w:u w:val="single"/>
          <w:lang w:bidi="en-US"/>
        </w:rPr>
        <w:t>-opravená a zhutněná pláň</w:t>
      </w:r>
      <w:r w:rsidRPr="006210A9">
        <w:rPr>
          <w:caps/>
          <w:u w:val="single"/>
          <w:lang w:bidi="en-US"/>
        </w:rPr>
        <w:tab/>
      </w:r>
      <w:r w:rsidRPr="006210A9">
        <w:rPr>
          <w:caps/>
          <w:u w:val="single"/>
          <w:lang w:bidi="en-US"/>
        </w:rPr>
        <w:tab/>
      </w:r>
      <w:r w:rsidRPr="006210A9">
        <w:rPr>
          <w:caps/>
          <w:u w:val="single"/>
          <w:lang w:bidi="en-US"/>
        </w:rPr>
        <w:tab/>
      </w:r>
      <w:r w:rsidRPr="006210A9">
        <w:rPr>
          <w:caps/>
          <w:u w:val="single"/>
          <w:lang w:bidi="en-US"/>
        </w:rPr>
        <w:tab/>
      </w:r>
      <w:r w:rsidRPr="006210A9">
        <w:rPr>
          <w:caps/>
          <w:u w:val="single"/>
          <w:lang w:bidi="en-US"/>
        </w:rPr>
        <w:tab/>
      </w:r>
      <w:r w:rsidRPr="006210A9">
        <w:rPr>
          <w:caps/>
          <w:u w:val="single"/>
          <w:lang w:bidi="en-US"/>
        </w:rPr>
        <w:tab/>
        <w:t xml:space="preserve">min. 150 </w:t>
      </w:r>
      <w:proofErr w:type="spellStart"/>
      <w:r w:rsidRPr="006210A9">
        <w:rPr>
          <w:caps/>
          <w:u w:val="single"/>
          <w:lang w:bidi="en-US"/>
        </w:rPr>
        <w:t>MP</w:t>
      </w:r>
      <w:r w:rsidRPr="006210A9">
        <w:rPr>
          <w:u w:val="single"/>
          <w:lang w:bidi="en-US"/>
        </w:rPr>
        <w:t>a</w:t>
      </w:r>
      <w:proofErr w:type="spellEnd"/>
    </w:p>
    <w:p w14:paraId="1F8722A5" w14:textId="3CA540EC" w:rsidR="00204F09" w:rsidRPr="006210A9" w:rsidRDefault="00204F09" w:rsidP="00CA1757">
      <w:pPr>
        <w:tabs>
          <w:tab w:val="left" w:pos="82"/>
        </w:tabs>
        <w:autoSpaceDE w:val="0"/>
        <w:autoSpaceDN w:val="0"/>
        <w:adjustRightInd w:val="0"/>
        <w:jc w:val="both"/>
        <w:rPr>
          <w:lang w:bidi="en-US"/>
        </w:rPr>
      </w:pPr>
      <w:r w:rsidRPr="006210A9">
        <w:rPr>
          <w:lang w:bidi="en-US"/>
        </w:rPr>
        <w:t>-CELKEM TLOUŠŤKA VOZOVKY:</w:t>
      </w:r>
      <w:r w:rsidRPr="006210A9">
        <w:rPr>
          <w:lang w:bidi="en-US"/>
        </w:rPr>
        <w:tab/>
      </w:r>
      <w:r w:rsidRPr="006210A9">
        <w:rPr>
          <w:lang w:bidi="en-US"/>
        </w:rPr>
        <w:tab/>
      </w:r>
      <w:r w:rsidRPr="006210A9">
        <w:rPr>
          <w:lang w:bidi="en-US"/>
        </w:rPr>
        <w:tab/>
      </w:r>
      <w:r w:rsidRPr="006210A9">
        <w:rPr>
          <w:lang w:bidi="en-US"/>
        </w:rPr>
        <w:tab/>
      </w:r>
      <w:r w:rsidRPr="006210A9">
        <w:rPr>
          <w:lang w:bidi="en-US"/>
        </w:rPr>
        <w:tab/>
      </w:r>
      <w:r w:rsidRPr="006210A9">
        <w:rPr>
          <w:lang w:bidi="en-US"/>
        </w:rPr>
        <w:tab/>
      </w:r>
      <w:proofErr w:type="gramStart"/>
      <w:r w:rsidR="008500B2" w:rsidRPr="006210A9">
        <w:rPr>
          <w:lang w:bidi="en-US"/>
        </w:rPr>
        <w:t>45</w:t>
      </w:r>
      <w:r w:rsidRPr="006210A9">
        <w:rPr>
          <w:lang w:bidi="en-US"/>
        </w:rPr>
        <w:t>0mm</w:t>
      </w:r>
      <w:proofErr w:type="gramEnd"/>
    </w:p>
    <w:p w14:paraId="42F00A40" w14:textId="77777777" w:rsidR="00C6326B" w:rsidRPr="005843C9" w:rsidRDefault="00C6326B" w:rsidP="00CA1757">
      <w:pPr>
        <w:tabs>
          <w:tab w:val="left" w:pos="82"/>
        </w:tabs>
        <w:autoSpaceDE w:val="0"/>
        <w:autoSpaceDN w:val="0"/>
        <w:adjustRightInd w:val="0"/>
        <w:jc w:val="both"/>
        <w:rPr>
          <w:highlight w:val="yellow"/>
          <w:lang w:bidi="en-US"/>
        </w:rPr>
      </w:pPr>
    </w:p>
    <w:p w14:paraId="3A530CDA" w14:textId="04E62692" w:rsidR="00505A84" w:rsidRPr="000D7E94" w:rsidRDefault="00724344" w:rsidP="00CA1757">
      <w:pPr>
        <w:pStyle w:val="Nadpis3"/>
        <w:jc w:val="both"/>
        <w:rPr>
          <w:lang w:bidi="en-US"/>
        </w:rPr>
      </w:pPr>
      <w:bookmarkStart w:id="110" w:name="_Toc215430466"/>
      <w:r w:rsidRPr="000D7E94">
        <w:rPr>
          <w:lang w:bidi="en-US"/>
        </w:rPr>
        <w:lastRenderedPageBreak/>
        <w:t>Mostní odvodňovače</w:t>
      </w:r>
      <w:bookmarkEnd w:id="110"/>
    </w:p>
    <w:p w14:paraId="0EC85C5A" w14:textId="7DF4F097" w:rsidR="00724344" w:rsidRDefault="004F4433" w:rsidP="00CA1757">
      <w:pPr>
        <w:ind w:firstLine="708"/>
        <w:jc w:val="both"/>
      </w:pPr>
      <w:r w:rsidRPr="000D7E94">
        <w:t xml:space="preserve">Na mostě </w:t>
      </w:r>
      <w:r w:rsidR="008C1843" w:rsidRPr="000D7E94">
        <w:t xml:space="preserve">jsou navrženy </w:t>
      </w:r>
      <w:r w:rsidR="000175DF" w:rsidRPr="000D7E94">
        <w:t>odvodňovače</w:t>
      </w:r>
      <w:r w:rsidR="008C1843" w:rsidRPr="000D7E94">
        <w:t xml:space="preserve"> 500x300mm</w:t>
      </w:r>
      <w:r w:rsidR="000175DF" w:rsidRPr="000D7E94">
        <w:t xml:space="preserve">, 1 </w:t>
      </w:r>
      <w:r w:rsidR="008C1843" w:rsidRPr="000D7E94">
        <w:t xml:space="preserve">ks </w:t>
      </w:r>
      <w:r w:rsidR="000175DF" w:rsidRPr="000D7E94">
        <w:t xml:space="preserve">typ LABE v </w:t>
      </w:r>
      <w:r w:rsidR="008C1843" w:rsidRPr="000D7E94">
        <w:t>každé</w:t>
      </w:r>
      <w:r w:rsidR="000175DF" w:rsidRPr="000D7E94">
        <w:t>m</w:t>
      </w:r>
      <w:r w:rsidR="008C1843" w:rsidRPr="000D7E94">
        <w:t xml:space="preserve"> pol</w:t>
      </w:r>
      <w:r w:rsidR="000175DF" w:rsidRPr="000D7E94">
        <w:t>i</w:t>
      </w:r>
      <w:r w:rsidR="0091620D" w:rsidRPr="000D7E94">
        <w:t>. Odvodňovače budou vyústěny skrz</w:t>
      </w:r>
      <w:r w:rsidR="001E169F" w:rsidRPr="000D7E94">
        <w:t>e</w:t>
      </w:r>
      <w:r w:rsidR="0091620D" w:rsidRPr="000D7E94">
        <w:t xml:space="preserve"> </w:t>
      </w:r>
      <w:r w:rsidR="000175DF" w:rsidRPr="000D7E94">
        <w:t>pevnou část hráze šikmo</w:t>
      </w:r>
      <w:r w:rsidR="001E169F" w:rsidRPr="000D7E94">
        <w:t>, u přelivu svisle dolů.</w:t>
      </w:r>
      <w:r w:rsidR="00424122" w:rsidRPr="000D7E94">
        <w:t xml:space="preserve"> Při vodorovné niveletě bude návodní okraj vozovky vyspádovaný s rozvodími v místě podpovrchových závěrů.</w:t>
      </w:r>
    </w:p>
    <w:p w14:paraId="62A70749" w14:textId="6EE83B19" w:rsidR="002E6245" w:rsidRDefault="00D816C2" w:rsidP="00CA1757">
      <w:pPr>
        <w:ind w:firstLine="708"/>
        <w:jc w:val="both"/>
      </w:pPr>
      <w:r>
        <w:t>Atypické uspořádání příčného řezu</w:t>
      </w:r>
      <w:r w:rsidR="002E6245">
        <w:t xml:space="preserve"> z titulu sdílené zóny si vyžádá zvýšení mříže odvodňovačů podložením dvěma přidanými rámy. </w:t>
      </w:r>
    </w:p>
    <w:p w14:paraId="4AF9617A" w14:textId="77777777" w:rsidR="002E6245" w:rsidRPr="000D7E94" w:rsidRDefault="002E6245" w:rsidP="00CA1757">
      <w:pPr>
        <w:ind w:firstLine="708"/>
        <w:jc w:val="both"/>
      </w:pPr>
    </w:p>
    <w:p w14:paraId="3558F467" w14:textId="0047B496" w:rsidR="00724344" w:rsidRPr="00C91F4F" w:rsidRDefault="00FD6BDE" w:rsidP="00CA1757">
      <w:pPr>
        <w:pStyle w:val="Nadpis3"/>
        <w:jc w:val="both"/>
        <w:rPr>
          <w:lang w:bidi="en-US"/>
        </w:rPr>
      </w:pPr>
      <w:bookmarkStart w:id="111" w:name="_Toc215430467"/>
      <w:r w:rsidRPr="00C91F4F">
        <w:rPr>
          <w:lang w:bidi="en-US"/>
        </w:rPr>
        <w:t>I</w:t>
      </w:r>
      <w:r w:rsidR="00724344" w:rsidRPr="00C91F4F">
        <w:rPr>
          <w:lang w:bidi="en-US"/>
        </w:rPr>
        <w:t>zolace</w:t>
      </w:r>
      <w:r w:rsidRPr="00C91F4F">
        <w:rPr>
          <w:lang w:bidi="en-US"/>
        </w:rPr>
        <w:t xml:space="preserve"> mostovky</w:t>
      </w:r>
      <w:bookmarkEnd w:id="111"/>
    </w:p>
    <w:p w14:paraId="51EB8017" w14:textId="77777777" w:rsidR="00456641" w:rsidRPr="00C91F4F" w:rsidRDefault="00456641" w:rsidP="00CA1757">
      <w:pPr>
        <w:ind w:firstLine="708"/>
        <w:jc w:val="both"/>
      </w:pPr>
      <w:r w:rsidRPr="00C91F4F">
        <w:t>Betonový povrch nosné konstrukce a rámových stěn v místě přetažení celoplošné izolace se upraví tak, aby vyhovoval požadavkům ČSN 73 6242 (tab. 6) na podklad pod izolaci. Takto se předpokládá upravení povrchu mostovky, křídel a přilehlého povrchu přechodových desek na délku 1,0 m od jejich konce.</w:t>
      </w:r>
    </w:p>
    <w:p w14:paraId="529DCD0E" w14:textId="6164EA58" w:rsidR="00456641" w:rsidRPr="00C91F4F" w:rsidRDefault="00456641" w:rsidP="00CA1757">
      <w:pPr>
        <w:ind w:firstLine="708"/>
        <w:jc w:val="both"/>
      </w:pPr>
      <w:r w:rsidRPr="00C91F4F">
        <w:t>Celoplošná izolace se předpokládá jak na povrchu nosné konstrukce, tak na povrchu dříků křídel a na délce 1,0</w:t>
      </w:r>
      <w:r w:rsidR="003D76BD">
        <w:t> </w:t>
      </w:r>
      <w:r w:rsidRPr="00C91F4F">
        <w:t xml:space="preserve">m </w:t>
      </w:r>
      <w:r w:rsidR="003D76BD">
        <w:t>pod horní hranu závěrných zídek</w:t>
      </w:r>
      <w:r w:rsidRPr="00C91F4F">
        <w:t xml:space="preserve">. </w:t>
      </w:r>
    </w:p>
    <w:p w14:paraId="0AD07A64" w14:textId="46DA1837" w:rsidR="00456641" w:rsidRPr="00C91F4F" w:rsidRDefault="00456641" w:rsidP="00CA1757">
      <w:pPr>
        <w:ind w:firstLine="708"/>
        <w:jc w:val="both"/>
      </w:pPr>
      <w:r w:rsidRPr="00C91F4F">
        <w:t>Samotná izolace na povrchu mostu se skládá:</w:t>
      </w:r>
    </w:p>
    <w:p w14:paraId="7AF3FBCE" w14:textId="20E7DB95" w:rsidR="00456641" w:rsidRPr="00C91F4F" w:rsidRDefault="00456641" w:rsidP="00CA1757">
      <w:pPr>
        <w:ind w:firstLine="708"/>
        <w:jc w:val="both"/>
      </w:pPr>
      <w:r w:rsidRPr="00C91F4F">
        <w:t>-</w:t>
      </w:r>
      <w:r w:rsidRPr="00C91F4F">
        <w:tab/>
      </w:r>
      <w:r w:rsidR="00857BBD">
        <w:t xml:space="preserve">z </w:t>
      </w:r>
      <w:r w:rsidRPr="00C91F4F">
        <w:t>pečetící vrstv</w:t>
      </w:r>
      <w:r w:rsidR="00857BBD">
        <w:t>y</w:t>
      </w:r>
      <w:r w:rsidRPr="00C91F4F">
        <w:t xml:space="preserve"> dle ČSN 73 6242</w:t>
      </w:r>
      <w:r w:rsidR="00857BBD">
        <w:t xml:space="preserve"> po brokování a </w:t>
      </w:r>
    </w:p>
    <w:p w14:paraId="7D1017DA" w14:textId="20860200" w:rsidR="00456641" w:rsidRPr="00C91F4F" w:rsidRDefault="00456641" w:rsidP="00CA1757">
      <w:pPr>
        <w:ind w:firstLine="708"/>
        <w:jc w:val="both"/>
      </w:pPr>
      <w:r w:rsidRPr="00C91F4F">
        <w:t>-</w:t>
      </w:r>
      <w:r w:rsidRPr="00C91F4F">
        <w:tab/>
      </w:r>
      <w:r w:rsidR="00857BBD">
        <w:t xml:space="preserve">z </w:t>
      </w:r>
      <w:r w:rsidRPr="00C91F4F">
        <w:t>celoplošn</w:t>
      </w:r>
      <w:r w:rsidR="00857BBD">
        <w:t>é</w:t>
      </w:r>
      <w:r w:rsidRPr="00C91F4F">
        <w:t xml:space="preserve"> izolace dle ČSN 73 6242 z asfaltových natavovaných izolačních pásů. Kvalitativní požadavky dle tabulky 4. ČSN 73 6242.</w:t>
      </w:r>
      <w:r w:rsidR="007C12F9">
        <w:t xml:space="preserve"> </w:t>
      </w:r>
    </w:p>
    <w:p w14:paraId="6D6FF683" w14:textId="5006CB7B" w:rsidR="00456641" w:rsidRPr="00C91F4F" w:rsidRDefault="000F1E68" w:rsidP="00CA1757">
      <w:pPr>
        <w:ind w:firstLine="708"/>
        <w:jc w:val="both"/>
      </w:pPr>
      <w:r>
        <w:t>Spára mezi spřaženou deskou a zábradelním prefabrikátem bude po osazení prefabrikátů utěsněna nalepením pruhu izolace.</w:t>
      </w:r>
    </w:p>
    <w:p w14:paraId="7B50E437" w14:textId="77777777" w:rsidR="00456641" w:rsidRPr="00C91F4F" w:rsidRDefault="00456641" w:rsidP="00CA1757">
      <w:pPr>
        <w:ind w:firstLine="708"/>
        <w:jc w:val="both"/>
      </w:pPr>
      <w:r w:rsidRPr="00C91F4F">
        <w:t>Ochrana izolace na okrajích nosné konstrukce pod konstrukcemi říms je navržena dle VL-4 z NAIP s Al vložkou.</w:t>
      </w:r>
    </w:p>
    <w:p w14:paraId="7C2C3AFA" w14:textId="77C3CDA5" w:rsidR="00724344" w:rsidRDefault="00456641" w:rsidP="00CA1757">
      <w:pPr>
        <w:ind w:firstLine="708"/>
        <w:jc w:val="both"/>
      </w:pPr>
      <w:r w:rsidRPr="00C91F4F">
        <w:t>Typ izolace a jeho certifikát je uvedený v Technologickém předpise zhotovitele. Materiál musí splnit ČSN 73 6242.</w:t>
      </w:r>
      <w:r w:rsidR="003D76BD">
        <w:t xml:space="preserve"> </w:t>
      </w:r>
    </w:p>
    <w:p w14:paraId="12D1D5DB" w14:textId="77777777" w:rsidR="00B20A37" w:rsidRDefault="00B20A37" w:rsidP="00CA1757">
      <w:pPr>
        <w:ind w:firstLine="708"/>
        <w:jc w:val="both"/>
      </w:pPr>
      <w:r>
        <w:t>V RDS bude třeba vyřešit detail dvou závěrů těsně před přelivem a za přelivem.</w:t>
      </w:r>
    </w:p>
    <w:p w14:paraId="652B5BF7" w14:textId="4BDA5A95" w:rsidR="00B20A37" w:rsidRPr="00C91F4F" w:rsidRDefault="00B20A37" w:rsidP="00CA1757">
      <w:pPr>
        <w:ind w:firstLine="708"/>
        <w:jc w:val="both"/>
      </w:pPr>
      <w:r>
        <w:t xml:space="preserve"> </w:t>
      </w:r>
    </w:p>
    <w:p w14:paraId="665FE632" w14:textId="6326F337" w:rsidR="00F80907" w:rsidRPr="0021118F" w:rsidRDefault="00F80907" w:rsidP="00CA1757">
      <w:pPr>
        <w:pStyle w:val="Nadpis3"/>
        <w:jc w:val="both"/>
      </w:pPr>
      <w:bookmarkStart w:id="112" w:name="_Toc215430468"/>
      <w:r w:rsidRPr="0021118F">
        <w:t>Odvodnění rubu opěr</w:t>
      </w:r>
      <w:bookmarkEnd w:id="112"/>
    </w:p>
    <w:p w14:paraId="20D5441E" w14:textId="00BE8996" w:rsidR="00F80907" w:rsidRPr="0021118F" w:rsidRDefault="00CA1D81" w:rsidP="00CA1757">
      <w:pPr>
        <w:ind w:firstLine="708"/>
        <w:jc w:val="both"/>
      </w:pPr>
      <w:r w:rsidRPr="0021118F">
        <w:t>Rub</w:t>
      </w:r>
      <w:r w:rsidR="001E169F" w:rsidRPr="0021118F">
        <w:t>ová strana mostovky na začátku a na konci koruny hráze budou odvodněny d</w:t>
      </w:r>
      <w:r w:rsidRPr="0021118F">
        <w:t>renáž</w:t>
      </w:r>
      <w:r w:rsidR="001E169F" w:rsidRPr="0021118F">
        <w:t>emi</w:t>
      </w:r>
      <w:r w:rsidRPr="0021118F">
        <w:t xml:space="preserve"> DN 150 mm</w:t>
      </w:r>
      <w:r w:rsidR="00F80907" w:rsidRPr="0021118F">
        <w:t xml:space="preserve"> na podkladní beton třídy </w:t>
      </w:r>
      <w:r w:rsidR="00F80907" w:rsidRPr="0021118F">
        <w:rPr>
          <w:b/>
          <w:u w:val="single"/>
        </w:rPr>
        <w:t>C</w:t>
      </w:r>
      <w:r w:rsidR="00C75B8D" w:rsidRPr="0021118F">
        <w:rPr>
          <w:b/>
          <w:u w:val="single"/>
        </w:rPr>
        <w:t>12</w:t>
      </w:r>
      <w:r w:rsidR="00F80907" w:rsidRPr="0021118F">
        <w:rPr>
          <w:b/>
          <w:u w:val="single"/>
        </w:rPr>
        <w:t>/</w:t>
      </w:r>
      <w:r w:rsidR="00C75B8D" w:rsidRPr="0021118F">
        <w:rPr>
          <w:b/>
          <w:u w:val="single"/>
        </w:rPr>
        <w:t>15</w:t>
      </w:r>
      <w:r w:rsidR="00F80907" w:rsidRPr="0021118F">
        <w:rPr>
          <w:b/>
          <w:u w:val="single"/>
        </w:rPr>
        <w:t>-X0</w:t>
      </w:r>
      <w:r w:rsidR="00F80907" w:rsidRPr="0021118F">
        <w:t xml:space="preserve"> v minimální šířce 300 mm. Výška podkladního betonu je proměnná, trubní drenáž bude provedena v</w:t>
      </w:r>
      <w:r w:rsidR="00EE54F9" w:rsidRPr="0021118F">
        <w:t> </w:t>
      </w:r>
      <w:r w:rsidRPr="0021118F">
        <w:t>jednostranném</w:t>
      </w:r>
      <w:r w:rsidR="00EE54F9" w:rsidRPr="0021118F">
        <w:t xml:space="preserve"> podélném sklonu </w:t>
      </w:r>
      <w:r w:rsidR="00F80907" w:rsidRPr="0021118F">
        <w:t xml:space="preserve">3,0 %. Na podkladní beton bude přetažena část rubové izolace </w:t>
      </w:r>
      <w:r w:rsidR="00FD6BDE" w:rsidRPr="0021118F">
        <w:t xml:space="preserve">spodní stavby </w:t>
      </w:r>
      <w:r w:rsidR="00F80907" w:rsidRPr="0021118F">
        <w:t xml:space="preserve">proti stékající vodě </w:t>
      </w:r>
      <w:r w:rsidR="00FD6BDE" w:rsidRPr="0021118F">
        <w:rPr>
          <w:lang w:eastAsia="cs-CZ"/>
        </w:rPr>
        <w:t xml:space="preserve">ELASTODEK 40 </w:t>
      </w:r>
      <w:r w:rsidR="00F80907" w:rsidRPr="0021118F">
        <w:t xml:space="preserve">včetně její ochrany z geotextílie. Zde bude rovněž zakončena vrstva </w:t>
      </w:r>
      <w:proofErr w:type="spellStart"/>
      <w:r w:rsidR="00F80907" w:rsidRPr="0021118F">
        <w:t>geomembrány</w:t>
      </w:r>
      <w:proofErr w:type="spellEnd"/>
      <w:r w:rsidR="00F80907" w:rsidRPr="0021118F">
        <w:t xml:space="preserve"> (těsnící f</w:t>
      </w:r>
      <w:r w:rsidR="004F4433" w:rsidRPr="0021118F">
        <w:t>ól</w:t>
      </w:r>
      <w:r w:rsidR="00F80907" w:rsidRPr="0021118F">
        <w:t>ie dle ČSN 73 6244) zásypu za opěrami. Ta bude položena na vrstvu přetažené izolace. Detail dle VL-4 (204.</w:t>
      </w:r>
      <w:proofErr w:type="gramStart"/>
      <w:r w:rsidR="00F80907" w:rsidRPr="0021118F">
        <w:t>01a</w:t>
      </w:r>
      <w:proofErr w:type="gramEnd"/>
      <w:r w:rsidR="00F80907" w:rsidRPr="0021118F">
        <w:t xml:space="preserve">). </w:t>
      </w:r>
    </w:p>
    <w:p w14:paraId="684D79A4" w14:textId="4741FF86" w:rsidR="00F80907" w:rsidRDefault="00C75B8D" w:rsidP="00CA1757">
      <w:pPr>
        <w:jc w:val="both"/>
      </w:pPr>
      <w:r w:rsidRPr="0021118F">
        <w:t xml:space="preserve">Trubní drenáž je vyvedena </w:t>
      </w:r>
      <w:r w:rsidR="006D3354" w:rsidRPr="0021118F">
        <w:t>mimo betonové těleso hráze</w:t>
      </w:r>
      <w:r w:rsidR="0021118F" w:rsidRPr="0021118F">
        <w:t xml:space="preserve"> odvodňovači</w:t>
      </w:r>
      <w:r w:rsidRPr="0021118F">
        <w:t>.</w:t>
      </w:r>
    </w:p>
    <w:p w14:paraId="6A154021" w14:textId="77777777" w:rsidR="00006541" w:rsidRPr="0021118F" w:rsidRDefault="00006541" w:rsidP="00CA1757">
      <w:pPr>
        <w:jc w:val="both"/>
      </w:pPr>
    </w:p>
    <w:p w14:paraId="1438B818" w14:textId="5212A72D" w:rsidR="009E5DB7" w:rsidRPr="006B40D7" w:rsidRDefault="009E5DB7" w:rsidP="00CA1757">
      <w:pPr>
        <w:pStyle w:val="Nadpis3"/>
        <w:jc w:val="both"/>
        <w:rPr>
          <w:lang w:bidi="en-US"/>
        </w:rPr>
      </w:pPr>
      <w:bookmarkStart w:id="113" w:name="_Toc215430469"/>
      <w:r w:rsidRPr="006B40D7">
        <w:rPr>
          <w:lang w:bidi="en-US"/>
        </w:rPr>
        <w:t>Izolace, obklady a ochrana povrchu spodní stavby</w:t>
      </w:r>
      <w:bookmarkEnd w:id="113"/>
    </w:p>
    <w:p w14:paraId="02BC6557" w14:textId="77777777" w:rsidR="009E5DB7" w:rsidRPr="006B40D7" w:rsidRDefault="009E5DB7" w:rsidP="00CA1757">
      <w:pPr>
        <w:ind w:firstLine="708"/>
        <w:jc w:val="both"/>
      </w:pPr>
      <w:r w:rsidRPr="006B40D7">
        <w:t xml:space="preserve">Povrch spodní stavby bude izolován dle TP 124 proti zemní vlhkosti a stékající vodě pomocí NAIP </w:t>
      </w:r>
      <w:proofErr w:type="spellStart"/>
      <w:r w:rsidRPr="006B40D7">
        <w:t>tl</w:t>
      </w:r>
      <w:proofErr w:type="spellEnd"/>
      <w:r w:rsidRPr="006B40D7">
        <w:t>. 5 mm s ochrannou geotextílií (min. 600 g/m</w:t>
      </w:r>
      <w:r w:rsidRPr="006B40D7">
        <w:rPr>
          <w:vertAlign w:val="superscript"/>
        </w:rPr>
        <w:t>2</w:t>
      </w:r>
      <w:r w:rsidRPr="006B40D7">
        <w:t>) v souladu s ČSN 73 6244.</w:t>
      </w:r>
    </w:p>
    <w:p w14:paraId="10887368" w14:textId="1679529D" w:rsidR="009E5DB7" w:rsidRPr="006B40D7" w:rsidRDefault="009E5DB7" w:rsidP="00CA1757">
      <w:pPr>
        <w:jc w:val="both"/>
      </w:pPr>
      <w:r w:rsidRPr="006B40D7">
        <w:t xml:space="preserve">Povrch konstrukce </w:t>
      </w:r>
      <w:r w:rsidR="00754808" w:rsidRPr="006B40D7">
        <w:t>základu</w:t>
      </w:r>
      <w:r w:rsidRPr="006B40D7">
        <w:t xml:space="preserve"> a povrch rovnoběžných křídel v místě styku s okolním terénem bude opatřen ALP+2xALN.</w:t>
      </w:r>
    </w:p>
    <w:p w14:paraId="30A44F07" w14:textId="40BE9893" w:rsidR="009E5DB7" w:rsidRDefault="009E5DB7" w:rsidP="00CA1757">
      <w:pPr>
        <w:jc w:val="both"/>
      </w:pPr>
      <w:r w:rsidRPr="006B40D7">
        <w:t>Pracovní spáry jsou řešeny podle detailu ve VL-4 (208</w:t>
      </w:r>
      <w:r w:rsidR="004F4433" w:rsidRPr="006B40D7">
        <w:t>.</w:t>
      </w:r>
      <w:r w:rsidRPr="006B40D7">
        <w:t>03) s přetažením NAIP dané šířky a ochrannou izolace.</w:t>
      </w:r>
    </w:p>
    <w:p w14:paraId="5596E5B2" w14:textId="77777777" w:rsidR="00772981" w:rsidRPr="006B40D7" w:rsidRDefault="00772981" w:rsidP="00CA1757">
      <w:pPr>
        <w:jc w:val="both"/>
      </w:pPr>
    </w:p>
    <w:p w14:paraId="3C152649" w14:textId="6E692219" w:rsidR="00EE54F9" w:rsidRPr="006210A9" w:rsidRDefault="00EE54F9" w:rsidP="00CA1757">
      <w:pPr>
        <w:pStyle w:val="Nadpis3"/>
        <w:jc w:val="both"/>
      </w:pPr>
      <w:bookmarkStart w:id="114" w:name="_Toc215430470"/>
      <w:r w:rsidRPr="006210A9">
        <w:t>Přechodová oblast</w:t>
      </w:r>
      <w:bookmarkEnd w:id="114"/>
    </w:p>
    <w:p w14:paraId="04CA43D3" w14:textId="77777777" w:rsidR="00251528" w:rsidRPr="006210A9" w:rsidRDefault="00251528" w:rsidP="00CA1757">
      <w:pPr>
        <w:jc w:val="both"/>
      </w:pPr>
      <w:r w:rsidRPr="006210A9">
        <w:t>Přechodová oblast je navržena v souladu s ČSN 73 6244.</w:t>
      </w:r>
    </w:p>
    <w:p w14:paraId="5E98A083" w14:textId="77777777" w:rsidR="00251528" w:rsidRPr="006210A9" w:rsidRDefault="00251528" w:rsidP="00CA1757">
      <w:pPr>
        <w:jc w:val="both"/>
      </w:pPr>
    </w:p>
    <w:p w14:paraId="5A1C8DF4" w14:textId="77777777" w:rsidR="00251528" w:rsidRPr="006210A9" w:rsidRDefault="00251528" w:rsidP="00CA1757">
      <w:pPr>
        <w:jc w:val="both"/>
      </w:pPr>
      <w:r w:rsidRPr="006210A9">
        <w:t>Zásyp opěr:</w:t>
      </w:r>
    </w:p>
    <w:p w14:paraId="147EBF6E" w14:textId="77777777" w:rsidR="00251528" w:rsidRPr="006210A9" w:rsidRDefault="00251528" w:rsidP="00CA1757">
      <w:pPr>
        <w:pStyle w:val="Odstavecseseznamem"/>
        <w:numPr>
          <w:ilvl w:val="0"/>
          <w:numId w:val="3"/>
        </w:numPr>
        <w:jc w:val="both"/>
      </w:pPr>
      <w:r w:rsidRPr="006210A9">
        <w:t>dle ČSN 73 6244 čl. 7.3.4 a čl. 5.4.</w:t>
      </w:r>
    </w:p>
    <w:p w14:paraId="5D82A71E" w14:textId="77777777" w:rsidR="00251528" w:rsidRPr="006210A9" w:rsidRDefault="00251528" w:rsidP="00CA1757">
      <w:pPr>
        <w:pStyle w:val="Odstavecseseznamem"/>
        <w:numPr>
          <w:ilvl w:val="0"/>
          <w:numId w:val="3"/>
        </w:numPr>
        <w:jc w:val="both"/>
      </w:pPr>
      <w:r w:rsidRPr="006210A9">
        <w:t>zemina vhodná do zásypů dle ČSN 73 6133,</w:t>
      </w:r>
    </w:p>
    <w:p w14:paraId="785200AA" w14:textId="77777777" w:rsidR="00251528" w:rsidRPr="006210A9" w:rsidRDefault="00251528" w:rsidP="00CA1757">
      <w:pPr>
        <w:pStyle w:val="Odstavecseseznamem"/>
        <w:numPr>
          <w:ilvl w:val="0"/>
          <w:numId w:val="3"/>
        </w:numPr>
        <w:jc w:val="both"/>
      </w:pPr>
      <w:r w:rsidRPr="006210A9">
        <w:t>GW, GP, G-F na ID = 0,85 nebo SW, SP, S-F na ID = 0,95,</w:t>
      </w:r>
    </w:p>
    <w:p w14:paraId="7CF060A2" w14:textId="77777777" w:rsidR="00251528" w:rsidRPr="006210A9" w:rsidRDefault="00251528" w:rsidP="00CA1757">
      <w:pPr>
        <w:pStyle w:val="Odstavecseseznamem"/>
        <w:numPr>
          <w:ilvl w:val="0"/>
          <w:numId w:val="3"/>
        </w:numPr>
        <w:jc w:val="both"/>
      </w:pPr>
      <w:r w:rsidRPr="006210A9">
        <w:t>zemina vhodná nebo podmínečně vhodná do zásypů s velikost zrna do 90 mm,</w:t>
      </w:r>
    </w:p>
    <w:p w14:paraId="2CB80FD4" w14:textId="77777777" w:rsidR="00251528" w:rsidRPr="006210A9" w:rsidRDefault="00251528" w:rsidP="00CA1757">
      <w:pPr>
        <w:jc w:val="both"/>
      </w:pPr>
      <w:r w:rsidRPr="006210A9">
        <w:t>Ochranný obsyp:</w:t>
      </w:r>
    </w:p>
    <w:p w14:paraId="2C43FDED" w14:textId="77777777" w:rsidR="00251528" w:rsidRPr="006210A9" w:rsidRDefault="00251528" w:rsidP="00CA1757">
      <w:pPr>
        <w:pStyle w:val="Odstavecseseznamem"/>
        <w:numPr>
          <w:ilvl w:val="0"/>
          <w:numId w:val="3"/>
        </w:numPr>
        <w:jc w:val="both"/>
      </w:pPr>
      <w:r w:rsidRPr="006210A9">
        <w:t>dle ČSN 73 6244 čl. 7.3.5 a čl. 5.3.,</w:t>
      </w:r>
    </w:p>
    <w:p w14:paraId="477132A2" w14:textId="77777777" w:rsidR="00251528" w:rsidRPr="006210A9" w:rsidRDefault="00251528" w:rsidP="00CA1757">
      <w:pPr>
        <w:pStyle w:val="Odstavecseseznamem"/>
        <w:numPr>
          <w:ilvl w:val="0"/>
          <w:numId w:val="3"/>
        </w:numPr>
        <w:jc w:val="both"/>
      </w:pPr>
      <w:r w:rsidRPr="006210A9">
        <w:t xml:space="preserve">nejmenší </w:t>
      </w:r>
      <w:proofErr w:type="spellStart"/>
      <w:r w:rsidRPr="006210A9">
        <w:t>tl</w:t>
      </w:r>
      <w:proofErr w:type="spellEnd"/>
      <w:r w:rsidRPr="006210A9">
        <w:t>. 0,60 m,</w:t>
      </w:r>
    </w:p>
    <w:p w14:paraId="5CB039E8" w14:textId="77777777" w:rsidR="00251528" w:rsidRPr="006210A9" w:rsidRDefault="00251528" w:rsidP="00CA1757">
      <w:pPr>
        <w:pStyle w:val="Odstavecseseznamem"/>
        <w:numPr>
          <w:ilvl w:val="0"/>
          <w:numId w:val="3"/>
        </w:numPr>
        <w:jc w:val="both"/>
      </w:pPr>
      <w:r w:rsidRPr="006210A9">
        <w:t>ŠD fr. 0-32 dle ČSN EN 13285 nebo ŠP max. fr. 63 mm dle ČSN EN 13285 ID min. 0,85,</w:t>
      </w:r>
    </w:p>
    <w:p w14:paraId="6FAA56F0" w14:textId="77777777" w:rsidR="00251528" w:rsidRPr="006210A9" w:rsidRDefault="00251528" w:rsidP="00CA1757">
      <w:pPr>
        <w:jc w:val="both"/>
      </w:pPr>
      <w:r w:rsidRPr="006210A9">
        <w:t>Podkladní přechodový klín:</w:t>
      </w:r>
    </w:p>
    <w:p w14:paraId="74D63756" w14:textId="77777777" w:rsidR="00251528" w:rsidRPr="006210A9" w:rsidRDefault="00251528" w:rsidP="00CA1757">
      <w:pPr>
        <w:pStyle w:val="Odstavecseseznamem"/>
        <w:numPr>
          <w:ilvl w:val="0"/>
          <w:numId w:val="3"/>
        </w:numPr>
        <w:jc w:val="both"/>
      </w:pPr>
      <w:r w:rsidRPr="006210A9">
        <w:lastRenderedPageBreak/>
        <w:t>zásyp navržen dle ČSN 73 6244 čl. 7.3.7.2. a čl. 5.6.,</w:t>
      </w:r>
    </w:p>
    <w:p w14:paraId="5915CBB6" w14:textId="77777777" w:rsidR="00251528" w:rsidRPr="006210A9" w:rsidRDefault="00251528" w:rsidP="00CA1757">
      <w:pPr>
        <w:pStyle w:val="Odstavecseseznamem"/>
        <w:numPr>
          <w:ilvl w:val="0"/>
          <w:numId w:val="3"/>
        </w:numPr>
        <w:jc w:val="both"/>
      </w:pPr>
      <w:r w:rsidRPr="006210A9">
        <w:t xml:space="preserve">tloušťka vrstvy min. 150 mm, </w:t>
      </w:r>
    </w:p>
    <w:p w14:paraId="3434ED7E" w14:textId="77777777" w:rsidR="00251528" w:rsidRPr="006210A9" w:rsidRDefault="00251528" w:rsidP="00CA1757">
      <w:pPr>
        <w:pStyle w:val="Odstavecseseznamem"/>
        <w:numPr>
          <w:ilvl w:val="0"/>
          <w:numId w:val="3"/>
        </w:numPr>
        <w:jc w:val="both"/>
      </w:pPr>
      <w:r w:rsidRPr="006210A9">
        <w:t>ŠD fr. 0-32 dle ČSN EN 13285 nebo ŠP max. fr. 63 mm dle ČSN EN 13285 ID min. 0,85,</w:t>
      </w:r>
    </w:p>
    <w:p w14:paraId="6D87D596" w14:textId="77777777" w:rsidR="00251528" w:rsidRPr="006210A9" w:rsidRDefault="00251528" w:rsidP="00CA1757">
      <w:pPr>
        <w:jc w:val="both"/>
      </w:pPr>
    </w:p>
    <w:p w14:paraId="1472CC57" w14:textId="035A9027" w:rsidR="00251528" w:rsidRDefault="00251528" w:rsidP="00CA1757">
      <w:pPr>
        <w:ind w:firstLine="708"/>
        <w:jc w:val="both"/>
      </w:pPr>
      <w:r w:rsidRPr="006210A9">
        <w:t>Přechodov</w:t>
      </w:r>
      <w:r w:rsidR="001E169F" w:rsidRPr="006210A9">
        <w:t>é</w:t>
      </w:r>
      <w:r w:rsidRPr="006210A9">
        <w:t xml:space="preserve"> oblast</w:t>
      </w:r>
      <w:r w:rsidR="001E169F" w:rsidRPr="006210A9">
        <w:t>i</w:t>
      </w:r>
      <w:r w:rsidRPr="006210A9">
        <w:t xml:space="preserve"> </w:t>
      </w:r>
      <w:r w:rsidR="001E169F" w:rsidRPr="006210A9">
        <w:t xml:space="preserve">budou doplněny klíny z mezerovitého betonu, které zabrání pornu, které zabrání sedání vozovky.  </w:t>
      </w:r>
    </w:p>
    <w:p w14:paraId="23DA92DB" w14:textId="641FE9B6" w:rsidR="00645EA3" w:rsidRPr="005843C9" w:rsidRDefault="00645EA3" w:rsidP="00CA1757">
      <w:pPr>
        <w:jc w:val="both"/>
        <w:rPr>
          <w:highlight w:val="yellow"/>
        </w:rPr>
      </w:pPr>
    </w:p>
    <w:p w14:paraId="624607E6" w14:textId="5979D3A8" w:rsidR="00714667" w:rsidRPr="006210A9" w:rsidRDefault="00714667" w:rsidP="00CA1757">
      <w:pPr>
        <w:pStyle w:val="Nadpis2"/>
        <w:jc w:val="both"/>
        <w:rPr>
          <w:rFonts w:eastAsiaTheme="minorHAnsi"/>
          <w:lang w:bidi="en-US"/>
        </w:rPr>
      </w:pPr>
      <w:bookmarkStart w:id="115" w:name="_Toc215430471"/>
      <w:r w:rsidRPr="006210A9">
        <w:rPr>
          <w:rFonts w:eastAsiaTheme="minorHAnsi"/>
          <w:lang w:bidi="en-US"/>
        </w:rPr>
        <w:t>Statické a hydrotechnické posouzení</w:t>
      </w:r>
      <w:r w:rsidR="0045183F" w:rsidRPr="006210A9">
        <w:rPr>
          <w:rFonts w:eastAsiaTheme="minorHAnsi"/>
          <w:lang w:bidi="en-US"/>
        </w:rPr>
        <w:t>, zatížitelnost</w:t>
      </w:r>
      <w:bookmarkEnd w:id="115"/>
    </w:p>
    <w:p w14:paraId="4FE97114" w14:textId="0686764B" w:rsidR="0045183F" w:rsidRPr="006210A9" w:rsidRDefault="0011550F" w:rsidP="00CA1757">
      <w:pPr>
        <w:ind w:firstLine="360"/>
        <w:jc w:val="both"/>
        <w:rPr>
          <w:lang w:bidi="en-US"/>
        </w:rPr>
      </w:pPr>
      <w:r w:rsidRPr="006210A9">
        <w:rPr>
          <w:lang w:bidi="en-US"/>
        </w:rPr>
        <w:tab/>
      </w:r>
      <w:r w:rsidR="00714667" w:rsidRPr="006210A9">
        <w:rPr>
          <w:lang w:bidi="en-US"/>
        </w:rPr>
        <w:t xml:space="preserve">Viz. příloha </w:t>
      </w:r>
      <w:r w:rsidR="00AA358B" w:rsidRPr="006210A9">
        <w:rPr>
          <w:lang w:bidi="en-US"/>
        </w:rPr>
        <w:t>2.</w:t>
      </w:r>
      <w:r w:rsidR="00714667" w:rsidRPr="006210A9">
        <w:rPr>
          <w:lang w:bidi="en-US"/>
        </w:rPr>
        <w:t xml:space="preserve"> Statický výpočet.</w:t>
      </w:r>
      <w:r w:rsidR="0045183F" w:rsidRPr="006210A9">
        <w:rPr>
          <w:lang w:bidi="en-US"/>
        </w:rPr>
        <w:t xml:space="preserve"> Návrhové zatížení most</w:t>
      </w:r>
      <w:r w:rsidR="001E169F" w:rsidRPr="006210A9">
        <w:rPr>
          <w:lang w:bidi="en-US"/>
        </w:rPr>
        <w:t>ovky</w:t>
      </w:r>
      <w:r w:rsidR="0045183F" w:rsidRPr="006210A9">
        <w:rPr>
          <w:lang w:bidi="en-US"/>
        </w:rPr>
        <w:t xml:space="preserve"> je dle ČSN EN 1991-2 včetně změny Z3: </w:t>
      </w:r>
    </w:p>
    <w:p w14:paraId="1F9585E3" w14:textId="77777777" w:rsidR="0045183F" w:rsidRPr="006210A9" w:rsidRDefault="0045183F" w:rsidP="00CA1757">
      <w:pPr>
        <w:ind w:left="708" w:firstLine="708"/>
        <w:jc w:val="both"/>
        <w:rPr>
          <w:lang w:bidi="en-US"/>
        </w:rPr>
      </w:pPr>
      <w:r w:rsidRPr="006210A9">
        <w:rPr>
          <w:lang w:bidi="en-US"/>
        </w:rPr>
        <w:t>Normální zatížitelnost</w:t>
      </w:r>
      <w:r w:rsidRPr="006210A9">
        <w:rPr>
          <w:lang w:bidi="en-US"/>
        </w:rPr>
        <w:tab/>
      </w:r>
      <w:r w:rsidRPr="006210A9">
        <w:rPr>
          <w:lang w:bidi="en-US"/>
        </w:rPr>
        <w:tab/>
        <w:t>32 t</w:t>
      </w:r>
    </w:p>
    <w:p w14:paraId="463E2B68" w14:textId="77777777" w:rsidR="0045183F" w:rsidRPr="006210A9" w:rsidRDefault="0045183F" w:rsidP="00CA1757">
      <w:pPr>
        <w:ind w:left="708" w:firstLine="708"/>
        <w:jc w:val="both"/>
        <w:rPr>
          <w:lang w:bidi="en-US"/>
        </w:rPr>
      </w:pPr>
      <w:r w:rsidRPr="006210A9">
        <w:rPr>
          <w:lang w:bidi="en-US"/>
        </w:rPr>
        <w:t>Výhradní zatížitelnost</w:t>
      </w:r>
      <w:r w:rsidRPr="006210A9">
        <w:rPr>
          <w:lang w:bidi="en-US"/>
        </w:rPr>
        <w:tab/>
      </w:r>
      <w:r w:rsidRPr="006210A9">
        <w:rPr>
          <w:lang w:bidi="en-US"/>
        </w:rPr>
        <w:tab/>
        <w:t>80 t</w:t>
      </w:r>
    </w:p>
    <w:p w14:paraId="33A9DEB8" w14:textId="337400CE" w:rsidR="00714667" w:rsidRPr="006210A9" w:rsidRDefault="0045183F" w:rsidP="00CA1757">
      <w:pPr>
        <w:ind w:left="708" w:firstLine="708"/>
        <w:jc w:val="both"/>
        <w:rPr>
          <w:lang w:bidi="en-US"/>
        </w:rPr>
      </w:pPr>
      <w:r w:rsidRPr="006210A9">
        <w:rPr>
          <w:lang w:bidi="en-US"/>
        </w:rPr>
        <w:t>Výjimečná zatížitelnost</w:t>
      </w:r>
      <w:r w:rsidRPr="006210A9">
        <w:rPr>
          <w:lang w:bidi="en-US"/>
        </w:rPr>
        <w:tab/>
      </w:r>
      <w:r w:rsidRPr="006210A9">
        <w:rPr>
          <w:lang w:bidi="en-US"/>
        </w:rPr>
        <w:tab/>
        <w:t>196 t</w:t>
      </w:r>
    </w:p>
    <w:p w14:paraId="16D1FC5B" w14:textId="77777777" w:rsidR="00714667" w:rsidRPr="003A10F6" w:rsidRDefault="00714667" w:rsidP="00CA1757">
      <w:pPr>
        <w:pStyle w:val="Nadpis2"/>
        <w:jc w:val="both"/>
        <w:rPr>
          <w:rFonts w:eastAsiaTheme="minorHAnsi"/>
          <w:lang w:bidi="en-US"/>
        </w:rPr>
      </w:pPr>
      <w:bookmarkStart w:id="116" w:name="_Toc215430472"/>
      <w:r w:rsidRPr="003A10F6">
        <w:rPr>
          <w:rFonts w:eastAsiaTheme="minorHAnsi"/>
          <w:lang w:bidi="en-US"/>
        </w:rPr>
        <w:t>Cizí zařízení na mostě</w:t>
      </w:r>
      <w:bookmarkEnd w:id="116"/>
    </w:p>
    <w:p w14:paraId="10CAFBCA" w14:textId="383B299D" w:rsidR="00714667" w:rsidRPr="003A10F6" w:rsidRDefault="003A10F6" w:rsidP="00CA1757">
      <w:pPr>
        <w:spacing w:after="160" w:line="256" w:lineRule="auto"/>
        <w:ind w:left="792"/>
        <w:jc w:val="both"/>
        <w:rPr>
          <w:lang w:bidi="en-US"/>
        </w:rPr>
      </w:pPr>
      <w:r w:rsidRPr="003A10F6">
        <w:rPr>
          <w:lang w:bidi="en-US"/>
        </w:rPr>
        <w:t>V římse na vzdušné straně vede vodovodní řad. Jeho přeložka je řešena v rámci objektu SO 301 – Ochrana vodovodu</w:t>
      </w:r>
      <w:r w:rsidR="005E0901" w:rsidRPr="003A10F6">
        <w:rPr>
          <w:lang w:bidi="en-US"/>
        </w:rPr>
        <w:t>.</w:t>
      </w:r>
      <w:r w:rsidR="00F43C33" w:rsidRPr="003A10F6">
        <w:rPr>
          <w:lang w:bidi="en-US"/>
        </w:rPr>
        <w:t xml:space="preserve"> </w:t>
      </w:r>
      <w:r w:rsidR="003E208E">
        <w:rPr>
          <w:lang w:bidi="en-US"/>
        </w:rPr>
        <w:t>Během stavby bude nahrazen izolovaným suchovodem.</w:t>
      </w:r>
    </w:p>
    <w:p w14:paraId="562A27DC" w14:textId="77777777" w:rsidR="00714667" w:rsidRPr="003244E3" w:rsidRDefault="00714667" w:rsidP="00CA1757">
      <w:pPr>
        <w:pStyle w:val="Nadpis2"/>
        <w:jc w:val="both"/>
        <w:rPr>
          <w:rFonts w:eastAsiaTheme="minorHAnsi"/>
          <w:lang w:bidi="en-US"/>
        </w:rPr>
      </w:pPr>
      <w:bookmarkStart w:id="117" w:name="_Toc215430473"/>
      <w:r w:rsidRPr="003244E3">
        <w:rPr>
          <w:rFonts w:eastAsiaTheme="minorHAnsi"/>
          <w:lang w:bidi="en-US"/>
        </w:rPr>
        <w:t>Řešení protikorozní ochrany, ochrany konstrukcí proti agresivnímu prostředí a bludným proudům</w:t>
      </w:r>
      <w:bookmarkEnd w:id="117"/>
    </w:p>
    <w:p w14:paraId="2A47F498" w14:textId="7EB27E19" w:rsidR="00714667" w:rsidRPr="003244E3" w:rsidRDefault="0011550F" w:rsidP="00CA1757">
      <w:pPr>
        <w:spacing w:after="160" w:line="256" w:lineRule="auto"/>
        <w:ind w:firstLine="360"/>
        <w:jc w:val="both"/>
        <w:rPr>
          <w:lang w:bidi="en-US"/>
        </w:rPr>
      </w:pPr>
      <w:r w:rsidRPr="003244E3">
        <w:rPr>
          <w:lang w:bidi="en-US"/>
        </w:rPr>
        <w:tab/>
      </w:r>
      <w:r w:rsidR="00714667" w:rsidRPr="003244E3">
        <w:rPr>
          <w:lang w:bidi="en-US"/>
        </w:rPr>
        <w:t>Protikorozní ochrany výztuže je dosaženo dodržením předepsaného krytí výztuže</w:t>
      </w:r>
      <w:r w:rsidR="00A9143C" w:rsidRPr="003244E3">
        <w:rPr>
          <w:lang w:bidi="en-US"/>
        </w:rPr>
        <w:t>.</w:t>
      </w:r>
      <w:r w:rsidR="00714667" w:rsidRPr="003244E3">
        <w:rPr>
          <w:lang w:bidi="en-US"/>
        </w:rPr>
        <w:t xml:space="preserve"> </w:t>
      </w:r>
    </w:p>
    <w:p w14:paraId="257F449C" w14:textId="77777777" w:rsidR="00714667" w:rsidRPr="003A10F6" w:rsidRDefault="00714667" w:rsidP="00CA1757">
      <w:pPr>
        <w:pStyle w:val="Nadpis2"/>
        <w:jc w:val="both"/>
        <w:rPr>
          <w:rFonts w:eastAsiaTheme="minorHAnsi"/>
          <w:lang w:bidi="en-US"/>
        </w:rPr>
      </w:pPr>
      <w:bookmarkStart w:id="118" w:name="_Toc215430474"/>
      <w:r w:rsidRPr="003A10F6">
        <w:rPr>
          <w:rFonts w:eastAsiaTheme="minorHAnsi"/>
          <w:lang w:bidi="en-US"/>
        </w:rPr>
        <w:t>Požadované podmínky a měření sedání a průhybů (měření a monitoring)</w:t>
      </w:r>
      <w:bookmarkEnd w:id="118"/>
    </w:p>
    <w:p w14:paraId="1E77E2E6" w14:textId="252D7BF7" w:rsidR="00714667" w:rsidRPr="003A10F6" w:rsidRDefault="000D7E94" w:rsidP="00CA1757">
      <w:pPr>
        <w:spacing w:after="160" w:line="256" w:lineRule="auto"/>
        <w:ind w:left="574"/>
        <w:jc w:val="both"/>
        <w:rPr>
          <w:lang w:bidi="en-US"/>
        </w:rPr>
      </w:pPr>
      <w:r w:rsidRPr="003A10F6">
        <w:rPr>
          <w:lang w:bidi="en-US"/>
        </w:rPr>
        <w:t>V konstrukci hráze jsou zabudovány body přesné nivelace</w:t>
      </w:r>
      <w:r w:rsidR="00006541">
        <w:rPr>
          <w:lang w:bidi="en-US"/>
        </w:rPr>
        <w:t>, celkem 18 bodů</w:t>
      </w:r>
      <w:r w:rsidRPr="003A10F6">
        <w:rPr>
          <w:lang w:bidi="en-US"/>
        </w:rPr>
        <w:t xml:space="preserve">. Tyto body budou </w:t>
      </w:r>
      <w:r w:rsidR="00006541">
        <w:rPr>
          <w:lang w:bidi="en-US"/>
        </w:rPr>
        <w:t>obnoveny</w:t>
      </w:r>
      <w:r w:rsidR="00714667" w:rsidRPr="003A10F6">
        <w:rPr>
          <w:lang w:bidi="en-US"/>
        </w:rPr>
        <w:t>.</w:t>
      </w:r>
      <w:r w:rsidR="003B6BAA">
        <w:rPr>
          <w:lang w:bidi="en-US"/>
        </w:rPr>
        <w:t xml:space="preserve"> Body budou opatřeny vodotěsným uzamykatelným poklopem. Prostor bodů bude odvodněn trubičkou skrze NK.</w:t>
      </w:r>
    </w:p>
    <w:p w14:paraId="78485D4E" w14:textId="77777777" w:rsidR="00714667" w:rsidRPr="000D7E94" w:rsidRDefault="00714667" w:rsidP="00CA1757">
      <w:pPr>
        <w:pStyle w:val="Nadpis2"/>
        <w:jc w:val="both"/>
        <w:rPr>
          <w:rFonts w:eastAsiaTheme="minorHAnsi"/>
          <w:lang w:bidi="en-US"/>
        </w:rPr>
      </w:pPr>
      <w:bookmarkStart w:id="119" w:name="_Toc215430475"/>
      <w:r w:rsidRPr="000D7E94">
        <w:rPr>
          <w:rFonts w:eastAsiaTheme="minorHAnsi"/>
          <w:lang w:bidi="en-US"/>
        </w:rPr>
        <w:t>Požadované zatěžovací zkoušky</w:t>
      </w:r>
      <w:bookmarkEnd w:id="119"/>
    </w:p>
    <w:p w14:paraId="0B306BAE" w14:textId="76F5DF23" w:rsidR="00B0197C" w:rsidRPr="000D7E94" w:rsidRDefault="003B7029" w:rsidP="00CA1757">
      <w:pPr>
        <w:spacing w:after="160" w:line="256" w:lineRule="auto"/>
        <w:ind w:left="574"/>
        <w:jc w:val="both"/>
        <w:rPr>
          <w:lang w:bidi="en-US"/>
        </w:rPr>
      </w:pPr>
      <w:r>
        <w:rPr>
          <w:lang w:bidi="en-US"/>
        </w:rPr>
        <w:t>Zatěžovací zkoušky nejsou předepsány.</w:t>
      </w:r>
    </w:p>
    <w:p w14:paraId="2E25241E" w14:textId="21A86523" w:rsidR="0045183F" w:rsidRPr="000D7E94" w:rsidRDefault="0045183F" w:rsidP="00CA1757">
      <w:pPr>
        <w:pStyle w:val="Nadpis2"/>
        <w:jc w:val="both"/>
        <w:rPr>
          <w:lang w:bidi="en-US"/>
        </w:rPr>
      </w:pPr>
      <w:bookmarkStart w:id="120" w:name="_Toc215430476"/>
      <w:r w:rsidRPr="000D7E94">
        <w:rPr>
          <w:lang w:bidi="en-US"/>
        </w:rPr>
        <w:t>Značení</w:t>
      </w:r>
      <w:r w:rsidR="00B00F6B" w:rsidRPr="000D7E94">
        <w:t xml:space="preserve"> tabulka s rokem dokončení opravy. Tabule bude umístěná na viditelném místě.</w:t>
      </w:r>
      <w:bookmarkEnd w:id="120"/>
    </w:p>
    <w:p w14:paraId="607016EF" w14:textId="2D77F62C" w:rsidR="0090366B" w:rsidRDefault="00B00F6B" w:rsidP="00CA1757">
      <w:pPr>
        <w:ind w:firstLine="708"/>
        <w:jc w:val="both"/>
      </w:pPr>
      <w:r w:rsidRPr="000D7E94">
        <w:t>Na zábradlí</w:t>
      </w:r>
      <w:r w:rsidR="0045183F" w:rsidRPr="000D7E94">
        <w:t xml:space="preserve"> bude </w:t>
      </w:r>
      <w:r w:rsidRPr="000D7E94">
        <w:t>upevněna</w:t>
      </w:r>
      <w:r w:rsidR="0045183F" w:rsidRPr="000D7E94">
        <w:t xml:space="preserve"> na </w:t>
      </w:r>
      <w:r w:rsidR="008241B8" w:rsidRPr="000D7E94">
        <w:t>křídle opěry</w:t>
      </w:r>
      <w:r w:rsidR="0045183F" w:rsidRPr="000D7E94">
        <w:t>.</w:t>
      </w:r>
      <w:r w:rsidR="009166B1" w:rsidRPr="000D7E94">
        <w:t xml:space="preserve"> </w:t>
      </w:r>
      <w:r w:rsidR="00F80907" w:rsidRPr="000D7E94">
        <w:t xml:space="preserve">Letopočet </w:t>
      </w:r>
      <w:r w:rsidR="0053415C" w:rsidRPr="000D7E94">
        <w:t>bude vytvořen vložením šablony do bednění.</w:t>
      </w:r>
    </w:p>
    <w:p w14:paraId="77FA52AD" w14:textId="77777777" w:rsidR="004E7008" w:rsidRPr="000D7E94" w:rsidRDefault="004E7008" w:rsidP="00CA1757">
      <w:pPr>
        <w:ind w:firstLine="708"/>
        <w:jc w:val="both"/>
      </w:pPr>
    </w:p>
    <w:p w14:paraId="17B81632" w14:textId="306DCF58" w:rsidR="00714667" w:rsidRPr="000B46C9" w:rsidRDefault="007447EE" w:rsidP="00CA1757">
      <w:pPr>
        <w:pStyle w:val="Nadpis1"/>
        <w:jc w:val="both"/>
      </w:pPr>
      <w:bookmarkStart w:id="121" w:name="_Toc492824478"/>
      <w:bookmarkStart w:id="122" w:name="_Toc492844726"/>
      <w:bookmarkStart w:id="123" w:name="_Toc492844774"/>
      <w:bookmarkStart w:id="124" w:name="_Toc492902412"/>
      <w:bookmarkStart w:id="125" w:name="_Toc507437017"/>
      <w:bookmarkStart w:id="126" w:name="_Toc508472318"/>
      <w:bookmarkStart w:id="127" w:name="_Toc508476122"/>
      <w:bookmarkStart w:id="128" w:name="_Toc508570015"/>
      <w:bookmarkStart w:id="129" w:name="_Toc532224448"/>
      <w:bookmarkStart w:id="130" w:name="_Toc534882541"/>
      <w:bookmarkStart w:id="131" w:name="_Toc534896748"/>
      <w:bookmarkStart w:id="132" w:name="_Toc534896817"/>
      <w:bookmarkStart w:id="133" w:name="_Toc2596140"/>
      <w:bookmarkStart w:id="134" w:name="_Toc2597947"/>
      <w:bookmarkStart w:id="135" w:name="_Toc5902842"/>
      <w:bookmarkStart w:id="136" w:name="_Toc9796597"/>
      <w:bookmarkStart w:id="137" w:name="_Toc9797115"/>
      <w:bookmarkStart w:id="138" w:name="_Toc215430477"/>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0B46C9">
        <w:t>Výstavba mostu</w:t>
      </w:r>
      <w:bookmarkEnd w:id="138"/>
    </w:p>
    <w:p w14:paraId="0C384992" w14:textId="77777777" w:rsidR="00714667" w:rsidRPr="000B46C9" w:rsidRDefault="00714667" w:rsidP="00CA1757">
      <w:pPr>
        <w:pStyle w:val="Nadpis2"/>
        <w:jc w:val="both"/>
        <w:rPr>
          <w:rFonts w:eastAsiaTheme="minorHAnsi"/>
        </w:rPr>
      </w:pPr>
      <w:bookmarkStart w:id="139" w:name="_Toc215430478"/>
      <w:r w:rsidRPr="000B46C9">
        <w:rPr>
          <w:rFonts w:eastAsiaTheme="minorHAnsi"/>
        </w:rPr>
        <w:t>Postup a technologie stavby mostu</w:t>
      </w:r>
      <w:bookmarkEnd w:id="139"/>
    </w:p>
    <w:p w14:paraId="33A526CF" w14:textId="2985D977" w:rsidR="00714667" w:rsidRPr="003F411E" w:rsidRDefault="00C92AF6" w:rsidP="00CA1757">
      <w:pPr>
        <w:spacing w:after="160" w:line="256" w:lineRule="auto"/>
        <w:ind w:firstLine="360"/>
        <w:jc w:val="both"/>
      </w:pPr>
      <w:r w:rsidRPr="003F411E">
        <w:t xml:space="preserve">Provedení </w:t>
      </w:r>
      <w:r w:rsidR="003F411E" w:rsidRPr="003F411E">
        <w:t>nosné konstrukce</w:t>
      </w:r>
      <w:r w:rsidRPr="003F411E">
        <w:t xml:space="preserve"> přemostění proběhne po </w:t>
      </w:r>
      <w:r w:rsidR="000F02BB">
        <w:t>jednotlivých polích celkem v 9 fázích.</w:t>
      </w:r>
      <w:r w:rsidRPr="003F411E">
        <w:t xml:space="preserve"> Jako prvn</w:t>
      </w:r>
      <w:r w:rsidR="003F411E" w:rsidRPr="003F411E">
        <w:t>í</w:t>
      </w:r>
      <w:r w:rsidRPr="003F411E">
        <w:t xml:space="preserve"> proběhne frézování vozovkových vrstev společně s </w:t>
      </w:r>
      <w:r w:rsidR="000F02BB">
        <w:t>odřezáním</w:t>
      </w:r>
      <w:r w:rsidRPr="003F411E">
        <w:t xml:space="preserve"> stávajících zábradelních prefabrikátů</w:t>
      </w:r>
      <w:r w:rsidR="003F411E" w:rsidRPr="003F411E">
        <w:t xml:space="preserve"> v celé délce mostní konstrukce</w:t>
      </w:r>
      <w:r w:rsidRPr="003F411E">
        <w:t xml:space="preserve">. Následně bude provedena demolice </w:t>
      </w:r>
      <w:r w:rsidR="000F02BB">
        <w:t>postupně v 9 fázích.</w:t>
      </w:r>
      <w:r w:rsidRPr="003F411E">
        <w:t xml:space="preserve"> </w:t>
      </w:r>
      <w:r w:rsidR="003F411E" w:rsidRPr="003F411E">
        <w:t>Následně budou vybetonovány nové úložné prahy, na které budou osazeny ložiska a dodatečně před</w:t>
      </w:r>
      <w:r w:rsidR="000F02BB">
        <w:t>pja</w:t>
      </w:r>
      <w:r w:rsidR="003F411E" w:rsidRPr="003F411E">
        <w:t xml:space="preserve">té nosníky. </w:t>
      </w:r>
      <w:r w:rsidR="000F02BB">
        <w:t>Postupně</w:t>
      </w:r>
      <w:r w:rsidR="003F411E" w:rsidRPr="003F411E">
        <w:t xml:space="preserve"> </w:t>
      </w:r>
      <w:r w:rsidR="000F02BB">
        <w:t xml:space="preserve">bude probíhat betonáž </w:t>
      </w:r>
      <w:r w:rsidR="003F411E" w:rsidRPr="003F411E">
        <w:t>spřažené desky</w:t>
      </w:r>
      <w:r w:rsidR="00AB0E7F" w:rsidRPr="003F411E">
        <w:t>.</w:t>
      </w:r>
      <w:r w:rsidR="003F411E" w:rsidRPr="003F411E">
        <w:t xml:space="preserve"> </w:t>
      </w:r>
    </w:p>
    <w:p w14:paraId="7997ACF8" w14:textId="754646DA" w:rsidR="003F411E" w:rsidRPr="003F411E" w:rsidRDefault="003F411E" w:rsidP="00CA1757">
      <w:pPr>
        <w:spacing w:after="160" w:line="256" w:lineRule="auto"/>
        <w:ind w:firstLine="360"/>
        <w:jc w:val="both"/>
      </w:pPr>
      <w:r w:rsidRPr="003F411E">
        <w:t xml:space="preserve">Po dokončení jednotlivých etap bude provedena instalace zábradlí </w:t>
      </w:r>
      <w:r w:rsidR="000F02BB">
        <w:t>z </w:t>
      </w:r>
      <w:r w:rsidRPr="003F411E">
        <w:t>prefabrik</w:t>
      </w:r>
      <w:r w:rsidR="000F02BB">
        <w:t>ovaných dílců</w:t>
      </w:r>
      <w:r w:rsidRPr="003F411E">
        <w:t>, izolační souvrství a přeložka vodovodu. V poslední fázi bude proveden kompletní mostní svršek.</w:t>
      </w:r>
    </w:p>
    <w:p w14:paraId="61CEAFF5" w14:textId="77777777" w:rsidR="00714667" w:rsidRPr="006210A9" w:rsidRDefault="00714667" w:rsidP="00CA1757">
      <w:pPr>
        <w:pStyle w:val="Nadpis2"/>
        <w:jc w:val="both"/>
        <w:rPr>
          <w:rFonts w:eastAsiaTheme="minorHAnsi"/>
        </w:rPr>
      </w:pPr>
      <w:bookmarkStart w:id="140" w:name="_Toc215430479"/>
      <w:r w:rsidRPr="006210A9">
        <w:rPr>
          <w:rFonts w:eastAsiaTheme="minorHAnsi"/>
        </w:rPr>
        <w:t>Specifické požadavky pro předpokládanou technologii stavby (přístupy, přívody elektrické energie, skladovací plochy, montážní a pomocné konstrukce apod.)</w:t>
      </w:r>
      <w:bookmarkEnd w:id="140"/>
    </w:p>
    <w:p w14:paraId="51414543" w14:textId="77777777" w:rsidR="00714667" w:rsidRPr="006210A9" w:rsidRDefault="00B13ECE" w:rsidP="00CA1757">
      <w:pPr>
        <w:spacing w:after="160" w:line="256" w:lineRule="auto"/>
        <w:jc w:val="both"/>
      </w:pPr>
      <w:r w:rsidRPr="006210A9">
        <w:tab/>
      </w:r>
      <w:r w:rsidR="00714667" w:rsidRPr="006210A9">
        <w:t>Zhotovitel stavby si v průběhu výstavby zajistí veškerý přísun energií a skladování potřebného materiálu.</w:t>
      </w:r>
    </w:p>
    <w:p w14:paraId="500AED76" w14:textId="77777777" w:rsidR="00714667" w:rsidRPr="006210A9" w:rsidRDefault="00714667" w:rsidP="00CA1757">
      <w:pPr>
        <w:pStyle w:val="Nadpis2"/>
        <w:jc w:val="both"/>
        <w:rPr>
          <w:rFonts w:eastAsiaTheme="minorHAnsi"/>
        </w:rPr>
      </w:pPr>
      <w:bookmarkStart w:id="141" w:name="_Toc215430480"/>
      <w:r w:rsidRPr="006210A9">
        <w:rPr>
          <w:rFonts w:eastAsiaTheme="minorHAnsi"/>
        </w:rPr>
        <w:lastRenderedPageBreak/>
        <w:t>Související (dotčené) objekty stavby</w:t>
      </w:r>
      <w:bookmarkEnd w:id="141"/>
    </w:p>
    <w:p w14:paraId="05047C7D" w14:textId="77777777" w:rsidR="00CA1757" w:rsidRPr="00CA1757" w:rsidRDefault="00CA1757" w:rsidP="00CA1757">
      <w:pPr>
        <w:pStyle w:val="Odstavecseseznamem"/>
        <w:ind w:left="284"/>
        <w:jc w:val="both"/>
        <w:rPr>
          <w:rFonts w:asciiTheme="majorHAnsi" w:hAnsiTheme="majorHAnsi"/>
          <w:b/>
          <w:caps/>
          <w:color w:val="7B230B" w:themeColor="accent1" w:themeShade="BF"/>
          <w:sz w:val="28"/>
        </w:rPr>
      </w:pPr>
      <w:bookmarkStart w:id="142" w:name="_Toc492824484"/>
      <w:bookmarkStart w:id="143" w:name="_Toc492844732"/>
      <w:bookmarkStart w:id="144" w:name="_Toc492844780"/>
      <w:bookmarkStart w:id="145" w:name="_Toc492902418"/>
      <w:bookmarkStart w:id="146" w:name="_Toc507437023"/>
      <w:bookmarkStart w:id="147" w:name="_Toc508472324"/>
      <w:bookmarkStart w:id="148" w:name="_Toc508476128"/>
      <w:bookmarkStart w:id="149" w:name="_Toc508570021"/>
      <w:bookmarkStart w:id="150" w:name="_Toc532224454"/>
      <w:bookmarkStart w:id="151" w:name="_Toc534882547"/>
      <w:bookmarkStart w:id="152" w:name="_Toc534896754"/>
      <w:bookmarkStart w:id="153" w:name="_Toc534896823"/>
      <w:bookmarkStart w:id="154" w:name="_Toc2596146"/>
      <w:bookmarkStart w:id="155" w:name="_Toc2597953"/>
      <w:bookmarkStart w:id="156" w:name="_Toc5902847"/>
      <w:bookmarkStart w:id="157" w:name="_Toc9796602"/>
      <w:bookmarkStart w:id="158" w:name="_Toc9797120"/>
      <w:bookmarkStart w:id="159" w:name="_Hlk215431052"/>
      <w:bookmarkStart w:id="160" w:name="_Toc21543048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CA1757">
        <w:rPr>
          <w:rFonts w:asciiTheme="majorHAnsi" w:hAnsiTheme="majorHAnsi"/>
          <w:b/>
          <w:caps/>
          <w:color w:val="7B230B" w:themeColor="accent1" w:themeShade="BF"/>
          <w:sz w:val="28"/>
        </w:rPr>
        <w:t>SO 001 – Demolice mostovky</w:t>
      </w:r>
    </w:p>
    <w:p w14:paraId="182886BA" w14:textId="77777777" w:rsidR="00CA1757" w:rsidRPr="00CA1757" w:rsidRDefault="00CA1757" w:rsidP="00CA1757">
      <w:pPr>
        <w:pStyle w:val="Odstavecseseznamem"/>
        <w:ind w:left="284"/>
        <w:jc w:val="both"/>
        <w:rPr>
          <w:rFonts w:asciiTheme="majorHAnsi" w:hAnsiTheme="majorHAnsi"/>
          <w:b/>
          <w:caps/>
          <w:color w:val="7B230B" w:themeColor="accent1" w:themeShade="BF"/>
          <w:sz w:val="28"/>
        </w:rPr>
      </w:pPr>
      <w:r w:rsidRPr="00CA1757">
        <w:rPr>
          <w:rFonts w:asciiTheme="majorHAnsi" w:hAnsiTheme="majorHAnsi"/>
          <w:b/>
          <w:caps/>
          <w:color w:val="7B230B" w:themeColor="accent1" w:themeShade="BF"/>
          <w:sz w:val="28"/>
        </w:rPr>
        <w:t xml:space="preserve">SO </w:t>
      </w:r>
      <w:proofErr w:type="gramStart"/>
      <w:r w:rsidRPr="00CA1757">
        <w:rPr>
          <w:rFonts w:asciiTheme="majorHAnsi" w:hAnsiTheme="majorHAnsi"/>
          <w:b/>
          <w:caps/>
          <w:color w:val="7B230B" w:themeColor="accent1" w:themeShade="BF"/>
          <w:sz w:val="28"/>
        </w:rPr>
        <w:t>101a</w:t>
      </w:r>
      <w:proofErr w:type="gramEnd"/>
      <w:r w:rsidRPr="00CA1757">
        <w:rPr>
          <w:rFonts w:asciiTheme="majorHAnsi" w:hAnsiTheme="majorHAnsi"/>
          <w:b/>
          <w:caps/>
          <w:color w:val="7B230B" w:themeColor="accent1" w:themeShade="BF"/>
          <w:sz w:val="28"/>
        </w:rPr>
        <w:t xml:space="preserve"> – Vozovky před a za hrází (BKOM, a. s.)</w:t>
      </w:r>
    </w:p>
    <w:p w14:paraId="65C553B4" w14:textId="77777777" w:rsidR="00CA1757" w:rsidRPr="00CA1757" w:rsidRDefault="00CA1757" w:rsidP="00CA1757">
      <w:pPr>
        <w:pStyle w:val="Odstavecseseznamem"/>
        <w:ind w:left="284"/>
        <w:jc w:val="both"/>
        <w:rPr>
          <w:rFonts w:asciiTheme="majorHAnsi" w:hAnsiTheme="majorHAnsi"/>
          <w:b/>
          <w:caps/>
          <w:color w:val="7B230B" w:themeColor="accent1" w:themeShade="BF"/>
          <w:sz w:val="28"/>
        </w:rPr>
      </w:pPr>
      <w:r w:rsidRPr="00CA1757">
        <w:rPr>
          <w:rFonts w:asciiTheme="majorHAnsi" w:hAnsiTheme="majorHAnsi"/>
          <w:b/>
          <w:caps/>
          <w:color w:val="7B230B" w:themeColor="accent1" w:themeShade="BF"/>
          <w:sz w:val="28"/>
        </w:rPr>
        <w:t xml:space="preserve">SO </w:t>
      </w:r>
      <w:proofErr w:type="gramStart"/>
      <w:r w:rsidRPr="00CA1757">
        <w:rPr>
          <w:rFonts w:asciiTheme="majorHAnsi" w:hAnsiTheme="majorHAnsi"/>
          <w:b/>
          <w:caps/>
          <w:color w:val="7B230B" w:themeColor="accent1" w:themeShade="BF"/>
          <w:sz w:val="28"/>
        </w:rPr>
        <w:t>101b</w:t>
      </w:r>
      <w:proofErr w:type="gramEnd"/>
      <w:r w:rsidRPr="00CA1757">
        <w:rPr>
          <w:rFonts w:asciiTheme="majorHAnsi" w:hAnsiTheme="majorHAnsi"/>
          <w:b/>
          <w:caps/>
          <w:color w:val="7B230B" w:themeColor="accent1" w:themeShade="BF"/>
          <w:sz w:val="28"/>
        </w:rPr>
        <w:t xml:space="preserve"> – Vozovka na hrázi (BKOM, a. s.)</w:t>
      </w:r>
    </w:p>
    <w:p w14:paraId="5E28FAD4" w14:textId="77777777" w:rsidR="00CA1757" w:rsidRPr="00CA1757" w:rsidRDefault="00CA1757" w:rsidP="00CA1757">
      <w:pPr>
        <w:pStyle w:val="Odstavecseseznamem"/>
        <w:ind w:left="284"/>
        <w:jc w:val="both"/>
        <w:rPr>
          <w:rFonts w:asciiTheme="majorHAnsi" w:hAnsiTheme="majorHAnsi"/>
          <w:b/>
          <w:caps/>
          <w:color w:val="7B230B" w:themeColor="accent1" w:themeShade="BF"/>
          <w:sz w:val="28"/>
        </w:rPr>
      </w:pPr>
      <w:r w:rsidRPr="00CA1757">
        <w:rPr>
          <w:rFonts w:asciiTheme="majorHAnsi" w:hAnsiTheme="majorHAnsi"/>
          <w:b/>
          <w:caps/>
          <w:color w:val="7B230B" w:themeColor="accent1" w:themeShade="BF"/>
          <w:sz w:val="28"/>
        </w:rPr>
        <w:t xml:space="preserve">SO 151 – Dopravně inženýrská opatření </w:t>
      </w:r>
    </w:p>
    <w:p w14:paraId="652B7A12" w14:textId="77777777" w:rsidR="00CA1757" w:rsidRPr="00CA1757" w:rsidRDefault="00CA1757" w:rsidP="00CA1757">
      <w:pPr>
        <w:pStyle w:val="Odstavecseseznamem"/>
        <w:ind w:left="284"/>
        <w:jc w:val="both"/>
        <w:rPr>
          <w:rFonts w:asciiTheme="majorHAnsi" w:hAnsiTheme="majorHAnsi"/>
          <w:b/>
          <w:caps/>
          <w:color w:val="7B230B" w:themeColor="accent1" w:themeShade="BF"/>
          <w:sz w:val="28"/>
        </w:rPr>
      </w:pPr>
      <w:r w:rsidRPr="00CA1757">
        <w:rPr>
          <w:rFonts w:asciiTheme="majorHAnsi" w:hAnsiTheme="majorHAnsi"/>
          <w:b/>
          <w:caps/>
          <w:color w:val="7B230B" w:themeColor="accent1" w:themeShade="BF"/>
          <w:sz w:val="28"/>
        </w:rPr>
        <w:t>SO 201 – Nová mostovka</w:t>
      </w:r>
    </w:p>
    <w:p w14:paraId="4FF6E353" w14:textId="77777777" w:rsidR="00CA1757" w:rsidRPr="00CA1757" w:rsidRDefault="00CA1757" w:rsidP="00CA1757">
      <w:pPr>
        <w:pStyle w:val="Odstavecseseznamem"/>
        <w:ind w:left="284"/>
        <w:jc w:val="both"/>
        <w:rPr>
          <w:rFonts w:asciiTheme="majorHAnsi" w:hAnsiTheme="majorHAnsi"/>
          <w:b/>
          <w:caps/>
          <w:color w:val="7B230B" w:themeColor="accent1" w:themeShade="BF"/>
          <w:sz w:val="28"/>
        </w:rPr>
      </w:pPr>
      <w:r w:rsidRPr="00CA1757">
        <w:rPr>
          <w:rFonts w:asciiTheme="majorHAnsi" w:hAnsiTheme="majorHAnsi"/>
          <w:b/>
          <w:caps/>
          <w:color w:val="7B230B" w:themeColor="accent1" w:themeShade="BF"/>
          <w:sz w:val="28"/>
        </w:rPr>
        <w:t xml:space="preserve">SO </w:t>
      </w:r>
      <w:proofErr w:type="gramStart"/>
      <w:r w:rsidRPr="00CA1757">
        <w:rPr>
          <w:rFonts w:asciiTheme="majorHAnsi" w:hAnsiTheme="majorHAnsi"/>
          <w:b/>
          <w:caps/>
          <w:color w:val="7B230B" w:themeColor="accent1" w:themeShade="BF"/>
          <w:sz w:val="28"/>
        </w:rPr>
        <w:t>301a</w:t>
      </w:r>
      <w:proofErr w:type="gramEnd"/>
      <w:r w:rsidRPr="00CA1757">
        <w:rPr>
          <w:rFonts w:asciiTheme="majorHAnsi" w:hAnsiTheme="majorHAnsi"/>
          <w:b/>
          <w:caps/>
          <w:color w:val="7B230B" w:themeColor="accent1" w:themeShade="BF"/>
          <w:sz w:val="28"/>
        </w:rPr>
        <w:t xml:space="preserve"> – Přeložka vodovodu (BVK, a. s.)</w:t>
      </w:r>
    </w:p>
    <w:p w14:paraId="4D7BB860" w14:textId="77777777" w:rsidR="00CA1757" w:rsidRPr="00CA1757" w:rsidRDefault="00CA1757" w:rsidP="00CA1757">
      <w:pPr>
        <w:pStyle w:val="Odstavecseseznamem"/>
        <w:ind w:left="284"/>
        <w:jc w:val="both"/>
        <w:rPr>
          <w:rFonts w:asciiTheme="majorHAnsi" w:hAnsiTheme="majorHAnsi"/>
          <w:b/>
          <w:caps/>
          <w:color w:val="7B230B" w:themeColor="accent1" w:themeShade="BF"/>
          <w:sz w:val="28"/>
        </w:rPr>
      </w:pPr>
      <w:r w:rsidRPr="00CA1757">
        <w:rPr>
          <w:rFonts w:asciiTheme="majorHAnsi" w:hAnsiTheme="majorHAnsi"/>
          <w:b/>
          <w:caps/>
          <w:color w:val="7B230B" w:themeColor="accent1" w:themeShade="BF"/>
          <w:sz w:val="28"/>
        </w:rPr>
        <w:t xml:space="preserve">SO </w:t>
      </w:r>
      <w:proofErr w:type="gramStart"/>
      <w:r w:rsidRPr="00CA1757">
        <w:rPr>
          <w:rFonts w:asciiTheme="majorHAnsi" w:hAnsiTheme="majorHAnsi"/>
          <w:b/>
          <w:caps/>
          <w:color w:val="7B230B" w:themeColor="accent1" w:themeShade="BF"/>
          <w:sz w:val="28"/>
        </w:rPr>
        <w:t>301b</w:t>
      </w:r>
      <w:proofErr w:type="gramEnd"/>
      <w:r w:rsidRPr="00CA1757">
        <w:rPr>
          <w:rFonts w:asciiTheme="majorHAnsi" w:hAnsiTheme="majorHAnsi"/>
          <w:b/>
          <w:caps/>
          <w:color w:val="7B230B" w:themeColor="accent1" w:themeShade="BF"/>
          <w:sz w:val="28"/>
        </w:rPr>
        <w:t xml:space="preserve"> – provizorní vodovod po dobu stavby (suchovod)</w:t>
      </w:r>
    </w:p>
    <w:p w14:paraId="1E5D10D2" w14:textId="77777777" w:rsidR="00CA1757" w:rsidRPr="00CA1757" w:rsidRDefault="00CA1757" w:rsidP="00CA1757">
      <w:pPr>
        <w:pStyle w:val="Odstavecseseznamem"/>
        <w:ind w:left="284"/>
        <w:jc w:val="both"/>
        <w:rPr>
          <w:rFonts w:asciiTheme="majorHAnsi" w:hAnsiTheme="majorHAnsi"/>
          <w:b/>
          <w:caps/>
          <w:color w:val="7B230B" w:themeColor="accent1" w:themeShade="BF"/>
          <w:sz w:val="28"/>
        </w:rPr>
      </w:pPr>
      <w:r w:rsidRPr="00CA1757">
        <w:rPr>
          <w:rFonts w:asciiTheme="majorHAnsi" w:hAnsiTheme="majorHAnsi"/>
          <w:b/>
          <w:caps/>
          <w:color w:val="7B230B" w:themeColor="accent1" w:themeShade="BF"/>
          <w:sz w:val="28"/>
        </w:rPr>
        <w:t>SO 401 – Veřejné osvětlení</w:t>
      </w:r>
    </w:p>
    <w:bookmarkEnd w:id="159"/>
    <w:p w14:paraId="0116172C" w14:textId="77777777" w:rsidR="00714667" w:rsidRPr="003244E3" w:rsidRDefault="00714667" w:rsidP="00CA1757">
      <w:pPr>
        <w:pStyle w:val="Nadpis2"/>
        <w:jc w:val="both"/>
        <w:rPr>
          <w:rFonts w:eastAsiaTheme="minorHAnsi"/>
        </w:rPr>
      </w:pPr>
      <w:r w:rsidRPr="003244E3">
        <w:rPr>
          <w:rFonts w:eastAsiaTheme="minorHAnsi"/>
        </w:rPr>
        <w:t>Vytyčovací údaje</w:t>
      </w:r>
      <w:bookmarkEnd w:id="160"/>
    </w:p>
    <w:p w14:paraId="331DFB6E" w14:textId="683FDE07" w:rsidR="00714667" w:rsidRPr="006210A9" w:rsidRDefault="005C5E21" w:rsidP="00CA1757">
      <w:pPr>
        <w:spacing w:after="160" w:line="256" w:lineRule="auto"/>
        <w:ind w:left="792"/>
        <w:jc w:val="both"/>
      </w:pPr>
      <w:r w:rsidRPr="006210A9">
        <w:t>Bude řešeno ve vyšším stupni dokumentace</w:t>
      </w:r>
      <w:r w:rsidR="00FF0F36" w:rsidRPr="006210A9">
        <w:t>.</w:t>
      </w:r>
    </w:p>
    <w:p w14:paraId="0210AD7B" w14:textId="7187E8C3" w:rsidR="00A9143C" w:rsidRPr="00755EAB" w:rsidRDefault="005A1E60" w:rsidP="00CA1757">
      <w:pPr>
        <w:pStyle w:val="Nadpis1"/>
        <w:jc w:val="both"/>
      </w:pPr>
      <w:bookmarkStart w:id="161" w:name="_Toc215430482"/>
      <w:r w:rsidRPr="00755EAB">
        <w:t>P</w:t>
      </w:r>
      <w:r w:rsidR="00A9143C" w:rsidRPr="00755EAB">
        <w:t>řehled</w:t>
      </w:r>
      <w:r w:rsidR="00FF0F36" w:rsidRPr="00755EAB">
        <w:t xml:space="preserve"> </w:t>
      </w:r>
      <w:r w:rsidR="00A9143C" w:rsidRPr="00755EAB">
        <w:t>provedených výpočtů a konstatování rozhodujících dimenzí a průřezů</w:t>
      </w:r>
      <w:bookmarkEnd w:id="161"/>
    </w:p>
    <w:p w14:paraId="22C65553" w14:textId="77777777" w:rsidR="00714667" w:rsidRPr="00755EAB" w:rsidRDefault="00714667" w:rsidP="00CA1757">
      <w:pPr>
        <w:pStyle w:val="Nadpis2"/>
        <w:jc w:val="both"/>
        <w:rPr>
          <w:rFonts w:eastAsiaTheme="minorHAnsi"/>
        </w:rPr>
      </w:pPr>
      <w:bookmarkStart w:id="162" w:name="_Toc215430483"/>
      <w:r w:rsidRPr="00755EAB">
        <w:rPr>
          <w:rFonts w:eastAsiaTheme="minorHAnsi"/>
        </w:rPr>
        <w:t>Prostorové uspořádání a geometrie mostu</w:t>
      </w:r>
      <w:bookmarkEnd w:id="162"/>
    </w:p>
    <w:p w14:paraId="06C4AEC0" w14:textId="0F12B3EA" w:rsidR="0068619E" w:rsidRDefault="00D808B5" w:rsidP="00CA1757">
      <w:pPr>
        <w:spacing w:after="160" w:line="256" w:lineRule="auto"/>
        <w:ind w:firstLine="360"/>
        <w:jc w:val="both"/>
      </w:pPr>
      <w:r w:rsidRPr="00755EAB">
        <w:tab/>
      </w:r>
      <w:r w:rsidR="00714667" w:rsidRPr="00755EAB">
        <w:t>Navržená geometrie vychází z</w:t>
      </w:r>
      <w:r w:rsidR="0068619E" w:rsidRPr="00755EAB">
        <w:t>e stávajícího stavu a uspořádání tělesa hráze</w:t>
      </w:r>
      <w:r w:rsidR="00755EAB" w:rsidRPr="00755EAB">
        <w:t xml:space="preserve"> a požadavkům jednotlivých dotčených orgánů a investora stavby</w:t>
      </w:r>
      <w:r w:rsidR="0068619E" w:rsidRPr="00755EAB">
        <w:t xml:space="preserve">. </w:t>
      </w:r>
      <w:r w:rsidR="00714667" w:rsidRPr="00755EAB">
        <w:t> </w:t>
      </w:r>
    </w:p>
    <w:p w14:paraId="2C9DA9BE" w14:textId="77777777" w:rsidR="00772981" w:rsidRPr="00755EAB" w:rsidRDefault="00772981" w:rsidP="00CA1757">
      <w:pPr>
        <w:spacing w:after="160" w:line="256" w:lineRule="auto"/>
        <w:ind w:firstLine="360"/>
        <w:jc w:val="both"/>
      </w:pPr>
    </w:p>
    <w:p w14:paraId="55E68FA8" w14:textId="7BC319E0" w:rsidR="00714667" w:rsidRPr="003244E3" w:rsidRDefault="00714667" w:rsidP="00CA1757">
      <w:pPr>
        <w:pStyle w:val="Nadpis2"/>
        <w:jc w:val="both"/>
        <w:rPr>
          <w:rFonts w:eastAsiaTheme="minorHAnsi"/>
        </w:rPr>
      </w:pPr>
      <w:bookmarkStart w:id="163" w:name="_Toc215430484"/>
      <w:r w:rsidRPr="003244E3">
        <w:rPr>
          <w:rFonts w:eastAsiaTheme="minorHAnsi"/>
        </w:rPr>
        <w:t>Statický výpočet základů, spodní stavby, nosné konstrukce</w:t>
      </w:r>
      <w:bookmarkEnd w:id="163"/>
    </w:p>
    <w:p w14:paraId="09220543" w14:textId="4DB1F897" w:rsidR="00714667" w:rsidRDefault="00D808B5" w:rsidP="00CA1757">
      <w:pPr>
        <w:spacing w:after="160" w:line="256" w:lineRule="auto"/>
        <w:ind w:firstLine="360"/>
        <w:jc w:val="both"/>
      </w:pPr>
      <w:r w:rsidRPr="003244E3">
        <w:tab/>
      </w:r>
      <w:r w:rsidR="00F530E9" w:rsidRPr="003244E3">
        <w:t xml:space="preserve">Viz příloha </w:t>
      </w:r>
      <w:r w:rsidR="0068619E" w:rsidRPr="003244E3">
        <w:t xml:space="preserve">č. 2 </w:t>
      </w:r>
      <w:r w:rsidR="00714667" w:rsidRPr="003244E3">
        <w:t>Statický výpočet.</w:t>
      </w:r>
    </w:p>
    <w:p w14:paraId="6614E585" w14:textId="77777777" w:rsidR="00772981" w:rsidRPr="003244E3" w:rsidRDefault="00772981" w:rsidP="00CA1757">
      <w:pPr>
        <w:spacing w:after="160" w:line="256" w:lineRule="auto"/>
        <w:ind w:firstLine="360"/>
        <w:jc w:val="both"/>
      </w:pPr>
    </w:p>
    <w:p w14:paraId="79309E06" w14:textId="77777777" w:rsidR="00714667" w:rsidRPr="003244E3" w:rsidRDefault="00714667" w:rsidP="00CA1757">
      <w:pPr>
        <w:pStyle w:val="Nadpis2"/>
        <w:jc w:val="both"/>
        <w:rPr>
          <w:rFonts w:eastAsiaTheme="minorHAnsi"/>
        </w:rPr>
      </w:pPr>
      <w:bookmarkStart w:id="164" w:name="_Toc215430485"/>
      <w:r w:rsidRPr="003244E3">
        <w:rPr>
          <w:rFonts w:eastAsiaTheme="minorHAnsi"/>
        </w:rPr>
        <w:t>Hydrotechnické výpočty</w:t>
      </w:r>
      <w:bookmarkEnd w:id="164"/>
    </w:p>
    <w:p w14:paraId="592B3F58" w14:textId="4D55D240" w:rsidR="00747B33" w:rsidRDefault="00424122" w:rsidP="00CA1757">
      <w:pPr>
        <w:ind w:firstLine="708"/>
        <w:jc w:val="both"/>
      </w:pPr>
      <w:r w:rsidRPr="003244E3">
        <w:t>Koruna hráze</w:t>
      </w:r>
      <w:r w:rsidR="005A1E60" w:rsidRPr="003244E3">
        <w:t xml:space="preserve"> je navržen</w:t>
      </w:r>
      <w:r w:rsidRPr="003244E3">
        <w:t>a</w:t>
      </w:r>
      <w:r w:rsidR="005A1E60" w:rsidRPr="003244E3">
        <w:t xml:space="preserve"> tak</w:t>
      </w:r>
      <w:r w:rsidRPr="003244E3">
        <w:t>,</w:t>
      </w:r>
      <w:r w:rsidR="005A1E60" w:rsidRPr="003244E3">
        <w:t xml:space="preserve"> aby vyhověl</w:t>
      </w:r>
      <w:r w:rsidRPr="003244E3">
        <w:t>a</w:t>
      </w:r>
      <w:r w:rsidR="005A1E60" w:rsidRPr="003244E3">
        <w:t xml:space="preserve"> na návrhovou hladinu Q</w:t>
      </w:r>
      <w:r w:rsidRPr="003244E3">
        <w:rPr>
          <w:vertAlign w:val="subscript"/>
        </w:rPr>
        <w:t>10000</w:t>
      </w:r>
      <w:r w:rsidR="005A1E60" w:rsidRPr="003244E3">
        <w:t>.</w:t>
      </w:r>
      <w:r w:rsidR="0071320D" w:rsidRPr="003244E3">
        <w:t xml:space="preserve"> </w:t>
      </w:r>
    </w:p>
    <w:p w14:paraId="372D3BAE" w14:textId="77777777" w:rsidR="004E7008" w:rsidRDefault="004E7008" w:rsidP="00CA1757">
      <w:pPr>
        <w:ind w:firstLine="708"/>
        <w:jc w:val="both"/>
      </w:pPr>
    </w:p>
    <w:p w14:paraId="2846EE18" w14:textId="77777777" w:rsidR="004E7008" w:rsidRDefault="004E7008" w:rsidP="00CA1757">
      <w:pPr>
        <w:ind w:firstLine="708"/>
        <w:jc w:val="both"/>
      </w:pPr>
    </w:p>
    <w:p w14:paraId="6FECBF0C" w14:textId="77777777" w:rsidR="004E7008" w:rsidRPr="003244E3" w:rsidRDefault="004E7008" w:rsidP="00CA1757">
      <w:pPr>
        <w:ind w:firstLine="708"/>
        <w:jc w:val="both"/>
      </w:pPr>
    </w:p>
    <w:p w14:paraId="6B29F3D9" w14:textId="11CB026C" w:rsidR="00197CBE" w:rsidRPr="003A10F6" w:rsidRDefault="005A1E60" w:rsidP="00CA1757">
      <w:pPr>
        <w:pStyle w:val="Nadpis1"/>
        <w:jc w:val="both"/>
      </w:pPr>
      <w:bookmarkStart w:id="165" w:name="_Toc215430486"/>
      <w:r w:rsidRPr="003A10F6">
        <w:t>Ř</w:t>
      </w:r>
      <w:r w:rsidR="00197CBE" w:rsidRPr="003A10F6">
        <w:t>ešení přístupu a užívání stavby osobami s omezenou schopností orientace</w:t>
      </w:r>
      <w:bookmarkEnd w:id="165"/>
      <w:r w:rsidR="00197CBE" w:rsidRPr="003A10F6">
        <w:t xml:space="preserve"> </w:t>
      </w:r>
    </w:p>
    <w:p w14:paraId="437CC6B7" w14:textId="00EFE49B" w:rsidR="007E0E27" w:rsidRDefault="004E7008" w:rsidP="00CA1757">
      <w:pPr>
        <w:ind w:firstLine="708"/>
        <w:jc w:val="both"/>
        <w:rPr>
          <w:lang w:bidi="en-US"/>
        </w:rPr>
      </w:pPr>
      <w:r>
        <w:rPr>
          <w:lang w:bidi="en-US"/>
        </w:rPr>
        <w:t>Vozovka na hrází bude v celé šířce v jedné výškové úrovni v režimu sdílené zóny</w:t>
      </w:r>
      <w:r w:rsidR="00F563E7" w:rsidRPr="003A10F6">
        <w:rPr>
          <w:lang w:bidi="en-US"/>
        </w:rPr>
        <w:t>.</w:t>
      </w:r>
    </w:p>
    <w:p w14:paraId="150B082A" w14:textId="77777777" w:rsidR="00772981" w:rsidRDefault="00772981" w:rsidP="00CA1757">
      <w:pPr>
        <w:ind w:firstLine="708"/>
        <w:jc w:val="both"/>
        <w:rPr>
          <w:lang w:bidi="en-US"/>
        </w:rPr>
      </w:pPr>
    </w:p>
    <w:p w14:paraId="321D6108" w14:textId="7795690F" w:rsidR="00136AF3" w:rsidRPr="005843C9" w:rsidRDefault="005A1E60" w:rsidP="00CA1757">
      <w:pPr>
        <w:pStyle w:val="Nadpis1"/>
        <w:jc w:val="both"/>
      </w:pPr>
      <w:bookmarkStart w:id="166" w:name="_Toc215430487"/>
      <w:r w:rsidRPr="005843C9">
        <w:t>M</w:t>
      </w:r>
      <w:r w:rsidR="002670BC" w:rsidRPr="005843C9">
        <w:t>ost během výstavby</w:t>
      </w:r>
      <w:bookmarkEnd w:id="166"/>
    </w:p>
    <w:p w14:paraId="5D9EAC9B" w14:textId="35AC7A48" w:rsidR="00686BA9" w:rsidRPr="005843C9" w:rsidRDefault="00686BA9" w:rsidP="00CA1757">
      <w:pPr>
        <w:ind w:firstLine="708"/>
        <w:jc w:val="both"/>
        <w:rPr>
          <w:lang w:bidi="en-US"/>
        </w:rPr>
      </w:pPr>
      <w:r w:rsidRPr="005843C9">
        <w:rPr>
          <w:lang w:bidi="en-US"/>
        </w:rPr>
        <w:t>V projektové dokumentaci je použit výškový systém BALT PO VYROVNÁNÍ (</w:t>
      </w:r>
      <w:proofErr w:type="spellStart"/>
      <w:r w:rsidRPr="005843C9">
        <w:rPr>
          <w:lang w:bidi="en-US"/>
        </w:rPr>
        <w:t>BpV</w:t>
      </w:r>
      <w:proofErr w:type="spellEnd"/>
      <w:r w:rsidRPr="005843C9">
        <w:rPr>
          <w:lang w:bidi="en-US"/>
        </w:rPr>
        <w:t>), a souřadný systém S-JTSK. V</w:t>
      </w:r>
      <w:r w:rsidR="00595887">
        <w:rPr>
          <w:lang w:bidi="en-US"/>
        </w:rPr>
        <w:t> </w:t>
      </w:r>
      <w:r w:rsidRPr="005843C9">
        <w:rPr>
          <w:lang w:bidi="en-US"/>
        </w:rPr>
        <w:t>těchto systémech je provedeno jak polohopisné umístění objektu ale i výškové osazení objektu v prostoru.</w:t>
      </w:r>
    </w:p>
    <w:p w14:paraId="2B509DA3" w14:textId="51F7F525" w:rsidR="00686BA9" w:rsidRPr="005843C9" w:rsidRDefault="00686BA9" w:rsidP="00CA1757">
      <w:pPr>
        <w:ind w:firstLine="708"/>
        <w:jc w:val="both"/>
        <w:rPr>
          <w:lang w:bidi="en-US"/>
        </w:rPr>
      </w:pPr>
      <w:r w:rsidRPr="005843C9">
        <w:rPr>
          <w:lang w:bidi="en-US"/>
        </w:rPr>
        <w:t xml:space="preserve">Jednotlivé vytyčované body a rozměry </w:t>
      </w:r>
      <w:r w:rsidR="00D252B8" w:rsidRPr="005843C9">
        <w:rPr>
          <w:lang w:bidi="en-US"/>
        </w:rPr>
        <w:t>jsou</w:t>
      </w:r>
      <w:r w:rsidRPr="005843C9">
        <w:rPr>
          <w:lang w:bidi="en-US"/>
        </w:rPr>
        <w:t xml:space="preserve"> provedeny ve výškovém systému </w:t>
      </w:r>
      <w:proofErr w:type="spellStart"/>
      <w:r w:rsidRPr="005843C9">
        <w:rPr>
          <w:lang w:bidi="en-US"/>
        </w:rPr>
        <w:t>BpV</w:t>
      </w:r>
      <w:proofErr w:type="spellEnd"/>
      <w:r w:rsidRPr="005843C9">
        <w:rPr>
          <w:lang w:bidi="en-US"/>
        </w:rPr>
        <w:t xml:space="preserve"> a souřadném systému S-JTSK. </w:t>
      </w:r>
    </w:p>
    <w:p w14:paraId="265E3D08" w14:textId="77777777" w:rsidR="00686BA9" w:rsidRPr="005843C9" w:rsidRDefault="00686BA9" w:rsidP="00CA1757">
      <w:pPr>
        <w:jc w:val="both"/>
        <w:rPr>
          <w:lang w:bidi="en-US"/>
        </w:rPr>
      </w:pPr>
      <w:r w:rsidRPr="005843C9">
        <w:rPr>
          <w:lang w:bidi="en-US"/>
        </w:rPr>
        <w:t xml:space="preserve">Výškové vytyčení objektu je vztaženo k výškovému systému Balt po vyrovnání – </w:t>
      </w:r>
      <w:proofErr w:type="spellStart"/>
      <w:r w:rsidRPr="005843C9">
        <w:rPr>
          <w:lang w:bidi="en-US"/>
        </w:rPr>
        <w:t>BpV</w:t>
      </w:r>
      <w:proofErr w:type="spellEnd"/>
      <w:r w:rsidRPr="005843C9">
        <w:rPr>
          <w:lang w:bidi="en-US"/>
        </w:rPr>
        <w:t>.</w:t>
      </w:r>
    </w:p>
    <w:p w14:paraId="085820D8" w14:textId="77777777" w:rsidR="00686BA9" w:rsidRDefault="00686BA9" w:rsidP="00CA1757">
      <w:pPr>
        <w:jc w:val="both"/>
        <w:rPr>
          <w:lang w:bidi="en-US"/>
        </w:rPr>
      </w:pPr>
      <w:r w:rsidRPr="005843C9">
        <w:rPr>
          <w:lang w:bidi="en-US"/>
        </w:rPr>
        <w:t>Navržený objet si vyžaduje maximální přesnost vytyčovacích prací.</w:t>
      </w:r>
    </w:p>
    <w:p w14:paraId="37F0B624" w14:textId="77777777" w:rsidR="00686BA9" w:rsidRPr="005843C9" w:rsidRDefault="00686BA9" w:rsidP="00CA1757">
      <w:pPr>
        <w:jc w:val="both"/>
        <w:rPr>
          <w:lang w:bidi="en-US"/>
        </w:rPr>
      </w:pPr>
      <w:r w:rsidRPr="005843C9">
        <w:rPr>
          <w:lang w:bidi="en-US"/>
        </w:rPr>
        <w:t>Přesnost vytyčení a přípustné odchylky jsou dány ČSN 73 0122, ČSN 01 3419, TKP kapitola 1 – příloha 9 a TKP kapitola 16 a 18.</w:t>
      </w:r>
    </w:p>
    <w:p w14:paraId="122517C3" w14:textId="77777777" w:rsidR="00686BA9" w:rsidRPr="005843C9" w:rsidRDefault="00686BA9" w:rsidP="00CA1757">
      <w:pPr>
        <w:jc w:val="both"/>
        <w:rPr>
          <w:u w:val="single"/>
          <w:lang w:bidi="en-US"/>
        </w:rPr>
      </w:pPr>
      <w:r w:rsidRPr="005843C9">
        <w:rPr>
          <w:u w:val="single"/>
          <w:lang w:bidi="en-US"/>
        </w:rPr>
        <w:lastRenderedPageBreak/>
        <w:t>Třída přesnosti je dána:</w:t>
      </w:r>
    </w:p>
    <w:p w14:paraId="340D50AF" w14:textId="77777777" w:rsidR="00686BA9" w:rsidRPr="005843C9" w:rsidRDefault="00686BA9" w:rsidP="00CA1757">
      <w:pPr>
        <w:jc w:val="both"/>
        <w:rPr>
          <w:lang w:bidi="en-US"/>
        </w:rPr>
      </w:pPr>
      <w:r w:rsidRPr="005843C9">
        <w:rPr>
          <w:lang w:bidi="en-US"/>
        </w:rPr>
        <w:t xml:space="preserve">zemní práce </w:t>
      </w:r>
      <w:r w:rsidRPr="005843C9">
        <w:rPr>
          <w:lang w:bidi="en-US"/>
        </w:rPr>
        <w:tab/>
      </w:r>
      <w:r w:rsidRPr="005843C9">
        <w:rPr>
          <w:lang w:bidi="en-US"/>
        </w:rPr>
        <w:tab/>
      </w:r>
      <w:r w:rsidRPr="005843C9">
        <w:rPr>
          <w:lang w:bidi="en-US"/>
        </w:rPr>
        <w:tab/>
      </w:r>
      <w:r w:rsidRPr="005843C9">
        <w:rPr>
          <w:lang w:bidi="en-US"/>
        </w:rPr>
        <w:tab/>
      </w:r>
      <w:r w:rsidRPr="005843C9">
        <w:rPr>
          <w:lang w:bidi="en-US"/>
        </w:rPr>
        <w:tab/>
      </w:r>
      <w:r w:rsidRPr="005843C9">
        <w:rPr>
          <w:lang w:bidi="en-US"/>
        </w:rPr>
        <w:tab/>
      </w:r>
      <w:r w:rsidRPr="005843C9">
        <w:rPr>
          <w:lang w:bidi="en-US"/>
        </w:rPr>
        <w:tab/>
        <w:t>-</w:t>
      </w:r>
      <w:r w:rsidRPr="005843C9">
        <w:rPr>
          <w:lang w:bidi="en-US"/>
        </w:rPr>
        <w:tab/>
        <w:t>není požadována</w:t>
      </w:r>
    </w:p>
    <w:p w14:paraId="7DDD0FEE" w14:textId="77777777" w:rsidR="00686BA9" w:rsidRPr="005843C9" w:rsidRDefault="00686BA9" w:rsidP="00CA1757">
      <w:pPr>
        <w:jc w:val="both"/>
        <w:rPr>
          <w:lang w:bidi="en-US"/>
        </w:rPr>
      </w:pPr>
      <w:r w:rsidRPr="005843C9">
        <w:rPr>
          <w:lang w:bidi="en-US"/>
        </w:rPr>
        <w:t>základy kromě pilot a podzemních stěn</w:t>
      </w:r>
      <w:r w:rsidRPr="005843C9">
        <w:rPr>
          <w:lang w:bidi="en-US"/>
        </w:rPr>
        <w:tab/>
      </w:r>
      <w:r w:rsidRPr="005843C9">
        <w:rPr>
          <w:lang w:bidi="en-US"/>
        </w:rPr>
        <w:tab/>
      </w:r>
      <w:r w:rsidRPr="005843C9">
        <w:rPr>
          <w:lang w:bidi="en-US"/>
        </w:rPr>
        <w:tab/>
      </w:r>
      <w:r w:rsidRPr="005843C9">
        <w:rPr>
          <w:lang w:bidi="en-US"/>
        </w:rPr>
        <w:tab/>
        <w:t>-</w:t>
      </w:r>
      <w:r w:rsidRPr="005843C9">
        <w:rPr>
          <w:lang w:bidi="en-US"/>
        </w:rPr>
        <w:tab/>
        <w:t>třída 12</w:t>
      </w:r>
    </w:p>
    <w:p w14:paraId="24B90CCE" w14:textId="77777777" w:rsidR="00686BA9" w:rsidRPr="005843C9" w:rsidRDefault="00686BA9" w:rsidP="00CA1757">
      <w:pPr>
        <w:jc w:val="both"/>
        <w:rPr>
          <w:lang w:bidi="en-US"/>
        </w:rPr>
      </w:pPr>
      <w:r w:rsidRPr="005843C9">
        <w:rPr>
          <w:lang w:bidi="en-US"/>
        </w:rPr>
        <w:t>části základu navazující na podpěry</w:t>
      </w:r>
      <w:r w:rsidRPr="005843C9">
        <w:rPr>
          <w:lang w:bidi="en-US"/>
        </w:rPr>
        <w:tab/>
      </w:r>
      <w:r w:rsidRPr="005843C9">
        <w:rPr>
          <w:lang w:bidi="en-US"/>
        </w:rPr>
        <w:tab/>
      </w:r>
      <w:r w:rsidRPr="005843C9">
        <w:rPr>
          <w:lang w:bidi="en-US"/>
        </w:rPr>
        <w:tab/>
      </w:r>
      <w:r w:rsidRPr="005843C9">
        <w:rPr>
          <w:lang w:bidi="en-US"/>
        </w:rPr>
        <w:tab/>
        <w:t>-</w:t>
      </w:r>
      <w:r w:rsidRPr="005843C9">
        <w:rPr>
          <w:lang w:bidi="en-US"/>
        </w:rPr>
        <w:tab/>
        <w:t>třída 11</w:t>
      </w:r>
    </w:p>
    <w:p w14:paraId="6A2D11AD" w14:textId="77777777" w:rsidR="00686BA9" w:rsidRPr="005843C9" w:rsidRDefault="00686BA9" w:rsidP="00CA1757">
      <w:pPr>
        <w:jc w:val="both"/>
        <w:rPr>
          <w:lang w:bidi="en-US"/>
        </w:rPr>
      </w:pPr>
      <w:r w:rsidRPr="005843C9">
        <w:rPr>
          <w:lang w:bidi="en-US"/>
        </w:rPr>
        <w:t xml:space="preserve">opěry mimo úložných prahů, piloty </w:t>
      </w:r>
      <w:r w:rsidRPr="005843C9">
        <w:rPr>
          <w:lang w:bidi="en-US"/>
        </w:rPr>
        <w:tab/>
      </w:r>
      <w:r w:rsidRPr="005843C9">
        <w:rPr>
          <w:lang w:bidi="en-US"/>
        </w:rPr>
        <w:tab/>
      </w:r>
      <w:r w:rsidRPr="005843C9">
        <w:rPr>
          <w:lang w:bidi="en-US"/>
        </w:rPr>
        <w:tab/>
      </w:r>
      <w:r w:rsidRPr="005843C9">
        <w:rPr>
          <w:lang w:bidi="en-US"/>
        </w:rPr>
        <w:tab/>
        <w:t>-</w:t>
      </w:r>
      <w:r w:rsidRPr="005843C9">
        <w:rPr>
          <w:lang w:bidi="en-US"/>
        </w:rPr>
        <w:tab/>
        <w:t>třída 11</w:t>
      </w:r>
    </w:p>
    <w:p w14:paraId="5E0C07B1" w14:textId="55ADCCA7" w:rsidR="00686BA9" w:rsidRPr="005843C9" w:rsidRDefault="00686BA9" w:rsidP="00CA1757">
      <w:pPr>
        <w:jc w:val="both"/>
        <w:rPr>
          <w:lang w:bidi="en-US"/>
        </w:rPr>
      </w:pPr>
      <w:r w:rsidRPr="005843C9">
        <w:rPr>
          <w:lang w:bidi="en-US"/>
        </w:rPr>
        <w:t xml:space="preserve">pilíře, nosné </w:t>
      </w:r>
      <w:proofErr w:type="spellStart"/>
      <w:r w:rsidRPr="005843C9">
        <w:rPr>
          <w:lang w:bidi="en-US"/>
        </w:rPr>
        <w:t>žb</w:t>
      </w:r>
      <w:proofErr w:type="spellEnd"/>
      <w:r w:rsidRPr="005843C9">
        <w:rPr>
          <w:lang w:bidi="en-US"/>
        </w:rPr>
        <w:t xml:space="preserve"> konstrukce, úl. </w:t>
      </w:r>
      <w:r w:rsidR="00BA7104" w:rsidRPr="005843C9">
        <w:rPr>
          <w:lang w:bidi="en-US"/>
        </w:rPr>
        <w:t>p</w:t>
      </w:r>
      <w:r w:rsidRPr="005843C9">
        <w:rPr>
          <w:lang w:bidi="en-US"/>
        </w:rPr>
        <w:t>rahy, svodidla</w:t>
      </w:r>
      <w:r w:rsidRPr="005843C9">
        <w:rPr>
          <w:lang w:bidi="en-US"/>
        </w:rPr>
        <w:tab/>
      </w:r>
      <w:r w:rsidRPr="005843C9">
        <w:rPr>
          <w:lang w:bidi="en-US"/>
        </w:rPr>
        <w:tab/>
      </w:r>
      <w:r w:rsidRPr="005843C9">
        <w:rPr>
          <w:lang w:bidi="en-US"/>
        </w:rPr>
        <w:tab/>
        <w:t>-</w:t>
      </w:r>
      <w:r w:rsidRPr="005843C9">
        <w:rPr>
          <w:lang w:bidi="en-US"/>
        </w:rPr>
        <w:tab/>
        <w:t>třída 10</w:t>
      </w:r>
    </w:p>
    <w:p w14:paraId="0E8FF615" w14:textId="77777777" w:rsidR="00686BA9" w:rsidRPr="005843C9" w:rsidRDefault="00686BA9" w:rsidP="00CA1757">
      <w:pPr>
        <w:jc w:val="both"/>
        <w:rPr>
          <w:lang w:bidi="en-US"/>
        </w:rPr>
      </w:pPr>
      <w:r w:rsidRPr="005843C9">
        <w:rPr>
          <w:lang w:bidi="en-US"/>
        </w:rPr>
        <w:t>svršek mostu, předpjaté konstrukce, bloky ložisek</w:t>
      </w:r>
      <w:r w:rsidRPr="005843C9">
        <w:rPr>
          <w:lang w:bidi="en-US"/>
        </w:rPr>
        <w:tab/>
      </w:r>
      <w:r w:rsidRPr="005843C9">
        <w:rPr>
          <w:lang w:bidi="en-US"/>
        </w:rPr>
        <w:tab/>
      </w:r>
      <w:r w:rsidRPr="005843C9">
        <w:rPr>
          <w:lang w:bidi="en-US"/>
        </w:rPr>
        <w:tab/>
        <w:t>-</w:t>
      </w:r>
      <w:r w:rsidRPr="005843C9">
        <w:rPr>
          <w:lang w:bidi="en-US"/>
        </w:rPr>
        <w:tab/>
        <w:t>třída 9</w:t>
      </w:r>
    </w:p>
    <w:p w14:paraId="43E042DE" w14:textId="77777777" w:rsidR="00686BA9" w:rsidRPr="005843C9" w:rsidRDefault="00686BA9" w:rsidP="00CA1757">
      <w:pPr>
        <w:jc w:val="both"/>
        <w:rPr>
          <w:lang w:bidi="en-US"/>
        </w:rPr>
      </w:pPr>
    </w:p>
    <w:p w14:paraId="0D72242E" w14:textId="77777777" w:rsidR="00686BA9" w:rsidRPr="005843C9" w:rsidRDefault="00686BA9" w:rsidP="00CA1757">
      <w:pPr>
        <w:jc w:val="both"/>
        <w:rPr>
          <w:u w:val="single"/>
          <w:lang w:bidi="en-US"/>
        </w:rPr>
      </w:pPr>
      <w:r w:rsidRPr="005843C9">
        <w:rPr>
          <w:u w:val="single"/>
          <w:lang w:bidi="en-US"/>
        </w:rPr>
        <w:t>Přesnost vytyčení:</w:t>
      </w:r>
    </w:p>
    <w:p w14:paraId="6EE2B0E8" w14:textId="77777777" w:rsidR="00686BA9" w:rsidRPr="005843C9" w:rsidRDefault="00686BA9" w:rsidP="00CA1757">
      <w:pPr>
        <w:jc w:val="both"/>
        <w:rPr>
          <w:lang w:bidi="en-US"/>
        </w:rPr>
      </w:pPr>
      <w:r w:rsidRPr="005843C9">
        <w:rPr>
          <w:lang w:bidi="en-US"/>
        </w:rPr>
        <w:t>polohová odchylka ± 20 mm</w:t>
      </w:r>
    </w:p>
    <w:p w14:paraId="09A996F7" w14:textId="77777777" w:rsidR="00686BA9" w:rsidRPr="005843C9" w:rsidRDefault="00686BA9" w:rsidP="00CA1757">
      <w:pPr>
        <w:jc w:val="both"/>
        <w:rPr>
          <w:lang w:bidi="en-US"/>
        </w:rPr>
      </w:pPr>
      <w:r w:rsidRPr="005843C9">
        <w:rPr>
          <w:lang w:bidi="en-US"/>
        </w:rPr>
        <w:t>výšková odchylka ± 5 mm</w:t>
      </w:r>
    </w:p>
    <w:p w14:paraId="4A113DBF" w14:textId="77777777" w:rsidR="00686BA9" w:rsidRPr="005843C9" w:rsidRDefault="00686BA9" w:rsidP="00CA1757">
      <w:pPr>
        <w:jc w:val="both"/>
        <w:rPr>
          <w:lang w:bidi="en-US"/>
        </w:rPr>
      </w:pPr>
    </w:p>
    <w:p w14:paraId="127AB530" w14:textId="77777777" w:rsidR="00686BA9" w:rsidRPr="005843C9" w:rsidRDefault="00686BA9" w:rsidP="00CA1757">
      <w:pPr>
        <w:jc w:val="both"/>
        <w:rPr>
          <w:u w:val="single"/>
          <w:lang w:bidi="en-US"/>
        </w:rPr>
      </w:pPr>
      <w:r w:rsidRPr="005843C9">
        <w:rPr>
          <w:u w:val="single"/>
          <w:lang w:bidi="en-US"/>
        </w:rPr>
        <w:t>Přípustné odchylky:</w:t>
      </w:r>
    </w:p>
    <w:p w14:paraId="08859C07" w14:textId="77777777" w:rsidR="00686BA9" w:rsidRPr="005843C9" w:rsidRDefault="00686BA9" w:rsidP="00CA1757">
      <w:pPr>
        <w:jc w:val="both"/>
        <w:rPr>
          <w:lang w:bidi="en-US"/>
        </w:rPr>
      </w:pPr>
      <w:r w:rsidRPr="005843C9">
        <w:rPr>
          <w:lang w:bidi="en-US"/>
        </w:rPr>
        <w:t>Základy, opěry a pilíře dle TKP – kapitola 18.</w:t>
      </w:r>
    </w:p>
    <w:p w14:paraId="08BF64C1" w14:textId="77777777" w:rsidR="00686BA9" w:rsidRPr="005843C9" w:rsidRDefault="00686BA9" w:rsidP="00CA1757">
      <w:pPr>
        <w:jc w:val="both"/>
        <w:rPr>
          <w:lang w:bidi="en-US"/>
        </w:rPr>
      </w:pPr>
      <w:r w:rsidRPr="005843C9">
        <w:rPr>
          <w:lang w:bidi="en-US"/>
        </w:rPr>
        <w:t>Poloha základové patky v půdoryse ± 25 mm</w:t>
      </w:r>
    </w:p>
    <w:p w14:paraId="3188FA09" w14:textId="77777777" w:rsidR="00686BA9" w:rsidRPr="005843C9" w:rsidRDefault="00686BA9" w:rsidP="00CA1757">
      <w:pPr>
        <w:jc w:val="both"/>
        <w:rPr>
          <w:lang w:bidi="en-US"/>
        </w:rPr>
      </w:pPr>
      <w:r w:rsidRPr="005843C9">
        <w:rPr>
          <w:lang w:bidi="en-US"/>
        </w:rPr>
        <w:t>Poloha základu ve svislém směru ± 20 mm</w:t>
      </w:r>
    </w:p>
    <w:p w14:paraId="6EECEE67" w14:textId="77777777" w:rsidR="00686BA9" w:rsidRPr="005843C9" w:rsidRDefault="00686BA9" w:rsidP="00CA1757">
      <w:pPr>
        <w:jc w:val="both"/>
        <w:rPr>
          <w:lang w:bidi="en-US"/>
        </w:rPr>
      </w:pPr>
      <w:r w:rsidRPr="005843C9">
        <w:rPr>
          <w:lang w:bidi="en-US"/>
        </w:rPr>
        <w:t>Vychýlení pilíře v některé rovině max. z hodnot H/300 nebo 15 mm</w:t>
      </w:r>
    </w:p>
    <w:p w14:paraId="1282DC08" w14:textId="77777777" w:rsidR="00686BA9" w:rsidRPr="005843C9" w:rsidRDefault="00686BA9" w:rsidP="00CA1757">
      <w:pPr>
        <w:jc w:val="both"/>
        <w:rPr>
          <w:lang w:bidi="en-US"/>
        </w:rPr>
      </w:pPr>
      <w:r w:rsidRPr="005843C9">
        <w:rPr>
          <w:lang w:bidi="en-US"/>
        </w:rPr>
        <w:t>Odchylka mezi osami pilířů a opěr maximální z hodnot z T/30 nebo 15 mm</w:t>
      </w:r>
    </w:p>
    <w:p w14:paraId="413FE710" w14:textId="77777777" w:rsidR="00686BA9" w:rsidRPr="005843C9" w:rsidRDefault="00686BA9" w:rsidP="00CA1757">
      <w:pPr>
        <w:jc w:val="both"/>
        <w:rPr>
          <w:lang w:bidi="en-US"/>
        </w:rPr>
      </w:pPr>
      <w:r w:rsidRPr="005843C9">
        <w:rPr>
          <w:lang w:bidi="en-US"/>
        </w:rPr>
        <w:t>Zakřivení pilíře maximální z hodnot H/300 nebo 15 mm</w:t>
      </w:r>
    </w:p>
    <w:p w14:paraId="4B902794" w14:textId="77777777" w:rsidR="00686BA9" w:rsidRPr="005843C9" w:rsidRDefault="00686BA9" w:rsidP="00CA1757">
      <w:pPr>
        <w:jc w:val="both"/>
        <w:rPr>
          <w:lang w:bidi="en-US"/>
        </w:rPr>
      </w:pPr>
      <w:r w:rsidRPr="005843C9">
        <w:rPr>
          <w:lang w:bidi="en-US"/>
        </w:rPr>
        <w:t>Poloha sloupu v půdoryse ± 25 mm</w:t>
      </w:r>
    </w:p>
    <w:p w14:paraId="744B3FA4" w14:textId="77777777" w:rsidR="00686BA9" w:rsidRPr="005843C9" w:rsidRDefault="00686BA9" w:rsidP="00CA1757">
      <w:pPr>
        <w:jc w:val="both"/>
        <w:rPr>
          <w:lang w:bidi="en-US"/>
        </w:rPr>
      </w:pPr>
      <w:r w:rsidRPr="005843C9">
        <w:rPr>
          <w:lang w:bidi="en-US"/>
        </w:rPr>
        <w:t>Poloha opěry v půdoryse ± 25 mm</w:t>
      </w:r>
    </w:p>
    <w:p w14:paraId="05D55F7B" w14:textId="77777777" w:rsidR="00686BA9" w:rsidRPr="005843C9" w:rsidRDefault="00686BA9" w:rsidP="00CA1757">
      <w:pPr>
        <w:jc w:val="both"/>
        <w:rPr>
          <w:lang w:bidi="en-US"/>
        </w:rPr>
      </w:pPr>
      <w:r w:rsidRPr="005843C9">
        <w:rPr>
          <w:lang w:bidi="en-US"/>
        </w:rPr>
        <w:t>Volný prostor mezi pilíři a opěrami maximální z hodnot ± 25 mm a L/600</w:t>
      </w:r>
    </w:p>
    <w:p w14:paraId="65BCB08C" w14:textId="77777777" w:rsidR="00686BA9" w:rsidRPr="005843C9" w:rsidRDefault="00686BA9" w:rsidP="00CA1757">
      <w:pPr>
        <w:jc w:val="both"/>
        <w:rPr>
          <w:lang w:bidi="en-US"/>
        </w:rPr>
      </w:pPr>
      <w:r w:rsidRPr="005843C9">
        <w:rPr>
          <w:lang w:bidi="en-US"/>
        </w:rPr>
        <w:t>Maximální výšková odchylka ± 20 mm</w:t>
      </w:r>
    </w:p>
    <w:p w14:paraId="12CDD3E9" w14:textId="77777777" w:rsidR="00686BA9" w:rsidRPr="005843C9" w:rsidRDefault="00686BA9" w:rsidP="00CA1757">
      <w:pPr>
        <w:jc w:val="both"/>
        <w:rPr>
          <w:lang w:bidi="en-US"/>
        </w:rPr>
      </w:pPr>
      <w:r w:rsidRPr="005843C9">
        <w:rPr>
          <w:lang w:bidi="en-US"/>
        </w:rPr>
        <w:t>Maximální odchylka sklonu od vodorovné je dle ON 023570 čl. 60 ± 0,3%</w:t>
      </w:r>
    </w:p>
    <w:p w14:paraId="7D475E71" w14:textId="77777777" w:rsidR="00686BA9" w:rsidRPr="005843C9" w:rsidRDefault="00686BA9" w:rsidP="00CA1757">
      <w:pPr>
        <w:jc w:val="both"/>
        <w:rPr>
          <w:lang w:bidi="en-US"/>
        </w:rPr>
      </w:pPr>
    </w:p>
    <w:p w14:paraId="35FF1C39" w14:textId="77777777" w:rsidR="00686BA9" w:rsidRPr="005843C9" w:rsidRDefault="00686BA9" w:rsidP="00CA1757">
      <w:pPr>
        <w:jc w:val="both"/>
        <w:rPr>
          <w:u w:val="single"/>
          <w:lang w:bidi="en-US"/>
        </w:rPr>
      </w:pPr>
      <w:r w:rsidRPr="005843C9">
        <w:rPr>
          <w:u w:val="single"/>
          <w:lang w:bidi="en-US"/>
        </w:rPr>
        <w:t>Nosná konstrukce dle TKP – kapitola 18.</w:t>
      </w:r>
    </w:p>
    <w:p w14:paraId="16EA8443" w14:textId="77777777" w:rsidR="00686BA9" w:rsidRPr="005843C9" w:rsidRDefault="00686BA9" w:rsidP="00CA1757">
      <w:pPr>
        <w:jc w:val="both"/>
        <w:rPr>
          <w:lang w:bidi="en-US"/>
        </w:rPr>
      </w:pPr>
      <w:r w:rsidRPr="005843C9">
        <w:rPr>
          <w:lang w:bidi="en-US"/>
        </w:rPr>
        <w:t xml:space="preserve">Poloha styku pilíře s </w:t>
      </w:r>
      <w:proofErr w:type="spellStart"/>
      <w:r w:rsidRPr="005843C9">
        <w:rPr>
          <w:lang w:bidi="en-US"/>
        </w:rPr>
        <w:t>n.k</w:t>
      </w:r>
      <w:proofErr w:type="spellEnd"/>
      <w:r w:rsidRPr="005843C9">
        <w:rPr>
          <w:lang w:bidi="en-US"/>
        </w:rPr>
        <w:t>. ve vztahu k pilíři (b-rozměr pilíře) maximální z hodnot ±b/30 a 20 mm</w:t>
      </w:r>
    </w:p>
    <w:p w14:paraId="3DE0B1BE" w14:textId="77777777" w:rsidR="00686BA9" w:rsidRPr="005843C9" w:rsidRDefault="00686BA9" w:rsidP="00CA1757">
      <w:pPr>
        <w:jc w:val="both"/>
        <w:rPr>
          <w:lang w:bidi="en-US"/>
        </w:rPr>
      </w:pPr>
      <w:r w:rsidRPr="005843C9">
        <w:rPr>
          <w:lang w:bidi="en-US"/>
        </w:rPr>
        <w:t>Poloha ložiskové podpory (L – předpokládaná vzdálenost od okraje) max. z hodnot ±L/30 a</w:t>
      </w:r>
    </w:p>
    <w:p w14:paraId="700F90B9" w14:textId="77777777" w:rsidR="00686BA9" w:rsidRPr="005843C9" w:rsidRDefault="00686BA9" w:rsidP="00CA1757">
      <w:pPr>
        <w:jc w:val="both"/>
        <w:rPr>
          <w:lang w:bidi="en-US"/>
        </w:rPr>
      </w:pPr>
      <w:r w:rsidRPr="005843C9">
        <w:rPr>
          <w:lang w:bidi="en-US"/>
        </w:rPr>
        <w:t>15 mm</w:t>
      </w:r>
    </w:p>
    <w:p w14:paraId="20300D15" w14:textId="77777777" w:rsidR="00686BA9" w:rsidRPr="005843C9" w:rsidRDefault="00686BA9" w:rsidP="00CA1757">
      <w:pPr>
        <w:jc w:val="both"/>
        <w:rPr>
          <w:lang w:bidi="en-US"/>
        </w:rPr>
      </w:pPr>
      <w:r w:rsidRPr="005843C9">
        <w:rPr>
          <w:lang w:bidi="en-US"/>
        </w:rPr>
        <w:t>Odchylka od křivosti v půdoryse maximální z hodnot ±L/600 a 20 mm</w:t>
      </w:r>
    </w:p>
    <w:p w14:paraId="6E72AC7A" w14:textId="77777777" w:rsidR="00686BA9" w:rsidRPr="005843C9" w:rsidRDefault="00686BA9" w:rsidP="00CA1757">
      <w:pPr>
        <w:jc w:val="both"/>
        <w:rPr>
          <w:lang w:bidi="en-US"/>
        </w:rPr>
      </w:pPr>
      <w:r w:rsidRPr="005843C9">
        <w:rPr>
          <w:lang w:bidi="en-US"/>
        </w:rPr>
        <w:t>Vychýlení desky nosníku ± (10 + l/500) mm</w:t>
      </w:r>
    </w:p>
    <w:p w14:paraId="404FB9F5" w14:textId="77777777" w:rsidR="00686BA9" w:rsidRPr="005843C9" w:rsidRDefault="00686BA9" w:rsidP="00CA1757">
      <w:pPr>
        <w:jc w:val="both"/>
        <w:rPr>
          <w:lang w:bidi="en-US"/>
        </w:rPr>
      </w:pPr>
      <w:r w:rsidRPr="005843C9">
        <w:rPr>
          <w:lang w:bidi="en-US"/>
        </w:rPr>
        <w:t>Polohová odchylka ± 20 mm</w:t>
      </w:r>
    </w:p>
    <w:p w14:paraId="4D9DCCBC" w14:textId="77777777" w:rsidR="00686BA9" w:rsidRPr="005843C9" w:rsidRDefault="00686BA9" w:rsidP="00CA1757">
      <w:pPr>
        <w:jc w:val="both"/>
        <w:rPr>
          <w:lang w:bidi="en-US"/>
        </w:rPr>
      </w:pPr>
      <w:r w:rsidRPr="005843C9">
        <w:rPr>
          <w:lang w:bidi="en-US"/>
        </w:rPr>
        <w:t>Výšková odchylka ± 10 mm</w:t>
      </w:r>
    </w:p>
    <w:p w14:paraId="39C4353E" w14:textId="77777777" w:rsidR="00686BA9" w:rsidRPr="005843C9" w:rsidRDefault="00686BA9" w:rsidP="00CA1757">
      <w:pPr>
        <w:jc w:val="both"/>
        <w:rPr>
          <w:lang w:bidi="en-US"/>
        </w:rPr>
      </w:pPr>
      <w:r w:rsidRPr="005843C9">
        <w:rPr>
          <w:lang w:bidi="en-US"/>
        </w:rPr>
        <w:t xml:space="preserve">Rovinatost povrchu </w:t>
      </w:r>
      <w:proofErr w:type="spellStart"/>
      <w:r w:rsidRPr="005843C9">
        <w:rPr>
          <w:lang w:bidi="en-US"/>
        </w:rPr>
        <w:t>n.k</w:t>
      </w:r>
      <w:proofErr w:type="spellEnd"/>
      <w:r w:rsidRPr="005843C9">
        <w:rPr>
          <w:lang w:bidi="en-US"/>
        </w:rPr>
        <w:t>. při měření na 2,0m lati maximálně 5 mm dle ON 02 3570 čl. 60</w:t>
      </w:r>
    </w:p>
    <w:p w14:paraId="373B6969" w14:textId="77777777" w:rsidR="00686BA9" w:rsidRPr="005843C9" w:rsidRDefault="00686BA9" w:rsidP="00CA1757">
      <w:pPr>
        <w:jc w:val="both"/>
        <w:rPr>
          <w:lang w:bidi="en-US"/>
        </w:rPr>
      </w:pPr>
    </w:p>
    <w:p w14:paraId="7D47AB78" w14:textId="77777777" w:rsidR="00686BA9" w:rsidRPr="005843C9" w:rsidRDefault="00686BA9" w:rsidP="00CA1757">
      <w:pPr>
        <w:jc w:val="both"/>
        <w:rPr>
          <w:u w:val="single"/>
          <w:lang w:bidi="en-US"/>
        </w:rPr>
      </w:pPr>
      <w:r w:rsidRPr="005843C9">
        <w:rPr>
          <w:u w:val="single"/>
          <w:lang w:bidi="en-US"/>
        </w:rPr>
        <w:t>Římsy a chodníky dle TKP – kapitola 18.</w:t>
      </w:r>
    </w:p>
    <w:p w14:paraId="418A21FD" w14:textId="77777777" w:rsidR="00686BA9" w:rsidRPr="005843C9" w:rsidRDefault="00686BA9" w:rsidP="00CA1757">
      <w:pPr>
        <w:jc w:val="both"/>
        <w:rPr>
          <w:lang w:bidi="en-US"/>
        </w:rPr>
      </w:pPr>
      <w:r w:rsidRPr="005843C9">
        <w:rPr>
          <w:lang w:bidi="en-US"/>
        </w:rPr>
        <w:t>Polohová odchylka ± 20 mm</w:t>
      </w:r>
    </w:p>
    <w:p w14:paraId="6B46C970" w14:textId="77777777" w:rsidR="00686BA9" w:rsidRPr="005843C9" w:rsidRDefault="00686BA9" w:rsidP="00CA1757">
      <w:pPr>
        <w:jc w:val="both"/>
        <w:rPr>
          <w:lang w:bidi="en-US"/>
        </w:rPr>
      </w:pPr>
      <w:r w:rsidRPr="005843C9">
        <w:rPr>
          <w:lang w:bidi="en-US"/>
        </w:rPr>
        <w:t>Výšková odchylka ± 10 mm</w:t>
      </w:r>
    </w:p>
    <w:p w14:paraId="15AAC86C" w14:textId="77777777" w:rsidR="00686BA9" w:rsidRPr="005843C9" w:rsidRDefault="00686BA9" w:rsidP="00CA1757">
      <w:pPr>
        <w:jc w:val="both"/>
        <w:rPr>
          <w:lang w:bidi="en-US"/>
        </w:rPr>
      </w:pPr>
      <w:r w:rsidRPr="005843C9">
        <w:rPr>
          <w:lang w:bidi="en-US"/>
        </w:rPr>
        <w:t xml:space="preserve">Rovinatost povrchu </w:t>
      </w:r>
      <w:proofErr w:type="spellStart"/>
      <w:r w:rsidRPr="005843C9">
        <w:rPr>
          <w:lang w:bidi="en-US"/>
        </w:rPr>
        <w:t>n.k</w:t>
      </w:r>
      <w:proofErr w:type="spellEnd"/>
      <w:r w:rsidRPr="005843C9">
        <w:rPr>
          <w:lang w:bidi="en-US"/>
        </w:rPr>
        <w:t>. při měření na 2,0m lati maximálně 5 mm dle ON 02 3570 čl. 60</w:t>
      </w:r>
    </w:p>
    <w:p w14:paraId="53D79F17" w14:textId="77777777" w:rsidR="00686BA9" w:rsidRPr="005843C9" w:rsidRDefault="00686BA9" w:rsidP="00CA1757">
      <w:pPr>
        <w:jc w:val="both"/>
        <w:rPr>
          <w:lang w:bidi="en-US"/>
        </w:rPr>
      </w:pPr>
    </w:p>
    <w:p w14:paraId="11FF169E" w14:textId="77777777" w:rsidR="00686BA9" w:rsidRPr="005843C9" w:rsidRDefault="00686BA9" w:rsidP="00CA1757">
      <w:pPr>
        <w:jc w:val="both"/>
        <w:rPr>
          <w:u w:val="single"/>
          <w:lang w:bidi="en-US"/>
        </w:rPr>
      </w:pPr>
      <w:r w:rsidRPr="005843C9">
        <w:rPr>
          <w:u w:val="single"/>
          <w:lang w:bidi="en-US"/>
        </w:rPr>
        <w:t>Průřezy</w:t>
      </w:r>
    </w:p>
    <w:p w14:paraId="02135609" w14:textId="77777777" w:rsidR="00686BA9" w:rsidRPr="005843C9" w:rsidRDefault="00686BA9" w:rsidP="00CA1757">
      <w:pPr>
        <w:jc w:val="both"/>
        <w:rPr>
          <w:lang w:bidi="en-US"/>
        </w:rPr>
      </w:pPr>
      <w:proofErr w:type="spellStart"/>
      <w:r w:rsidRPr="005843C9">
        <w:rPr>
          <w:lang w:bidi="en-US"/>
        </w:rPr>
        <w:t>li</w:t>
      </w:r>
      <w:proofErr w:type="spellEnd"/>
      <w:r w:rsidRPr="005843C9">
        <w:rPr>
          <w:lang w:bidi="en-US"/>
        </w:rPr>
        <w:t xml:space="preserve"> – délka průřezu (nosná konstrukce)</w:t>
      </w:r>
    </w:p>
    <w:p w14:paraId="3AD8584F" w14:textId="77777777" w:rsidR="00686BA9" w:rsidRPr="005843C9" w:rsidRDefault="00686BA9" w:rsidP="00CA1757">
      <w:pPr>
        <w:jc w:val="both"/>
        <w:rPr>
          <w:lang w:bidi="en-US"/>
        </w:rPr>
      </w:pPr>
      <w:proofErr w:type="spellStart"/>
      <w:r w:rsidRPr="005843C9">
        <w:rPr>
          <w:lang w:bidi="en-US"/>
        </w:rPr>
        <w:t>li</w:t>
      </w:r>
      <w:proofErr w:type="spellEnd"/>
      <w:r w:rsidRPr="005843C9">
        <w:rPr>
          <w:lang w:bidi="en-US"/>
        </w:rPr>
        <w:t xml:space="preserve"> </w:t>
      </w:r>
      <w:proofErr w:type="gramStart"/>
      <w:r w:rsidRPr="005843C9">
        <w:rPr>
          <w:lang w:bidi="en-US"/>
        </w:rPr>
        <w:t>&lt; 150</w:t>
      </w:r>
      <w:proofErr w:type="gramEnd"/>
      <w:r w:rsidRPr="005843C9">
        <w:rPr>
          <w:lang w:bidi="en-US"/>
        </w:rPr>
        <w:t xml:space="preserve"> mm - ± 15 mm</w:t>
      </w:r>
    </w:p>
    <w:p w14:paraId="18C09BA8" w14:textId="77777777" w:rsidR="00686BA9" w:rsidRPr="005843C9" w:rsidRDefault="00686BA9" w:rsidP="00CA1757">
      <w:pPr>
        <w:jc w:val="both"/>
        <w:rPr>
          <w:lang w:bidi="en-US"/>
        </w:rPr>
      </w:pPr>
      <w:proofErr w:type="spellStart"/>
      <w:r w:rsidRPr="005843C9">
        <w:rPr>
          <w:lang w:bidi="en-US"/>
        </w:rPr>
        <w:t>li</w:t>
      </w:r>
      <w:proofErr w:type="spellEnd"/>
      <w:r w:rsidRPr="005843C9">
        <w:rPr>
          <w:lang w:bidi="en-US"/>
        </w:rPr>
        <w:t xml:space="preserve"> = 400 mm - ± 15 mm</w:t>
      </w:r>
    </w:p>
    <w:p w14:paraId="3020350E" w14:textId="77777777" w:rsidR="00686BA9" w:rsidRPr="005843C9" w:rsidRDefault="00686BA9" w:rsidP="00CA1757">
      <w:pPr>
        <w:jc w:val="both"/>
        <w:rPr>
          <w:lang w:bidi="en-US"/>
        </w:rPr>
      </w:pPr>
      <w:proofErr w:type="spellStart"/>
      <w:proofErr w:type="gramStart"/>
      <w:r w:rsidRPr="005843C9">
        <w:rPr>
          <w:lang w:bidi="en-US"/>
        </w:rPr>
        <w:t>li</w:t>
      </w:r>
      <w:proofErr w:type="spellEnd"/>
      <w:r w:rsidRPr="005843C9">
        <w:rPr>
          <w:lang w:bidi="en-US"/>
        </w:rPr>
        <w:t xml:space="preserve"> &gt;</w:t>
      </w:r>
      <w:proofErr w:type="gramEnd"/>
      <w:r w:rsidRPr="005843C9">
        <w:rPr>
          <w:lang w:bidi="en-US"/>
        </w:rPr>
        <w:t xml:space="preserve"> 2500 - ± 30 mm (mezilehlé hodnoty se interpolují)</w:t>
      </w:r>
    </w:p>
    <w:p w14:paraId="5EA01654" w14:textId="77777777" w:rsidR="00686BA9" w:rsidRPr="005843C9" w:rsidRDefault="00686BA9" w:rsidP="00CA1757">
      <w:pPr>
        <w:jc w:val="both"/>
        <w:rPr>
          <w:lang w:bidi="en-US"/>
        </w:rPr>
      </w:pPr>
    </w:p>
    <w:p w14:paraId="3E856FDB" w14:textId="77777777" w:rsidR="00686BA9" w:rsidRPr="005843C9" w:rsidRDefault="00686BA9" w:rsidP="00CA1757">
      <w:pPr>
        <w:jc w:val="both"/>
        <w:rPr>
          <w:u w:val="single"/>
          <w:lang w:bidi="en-US"/>
        </w:rPr>
      </w:pPr>
      <w:r w:rsidRPr="005843C9">
        <w:rPr>
          <w:u w:val="single"/>
          <w:lang w:bidi="en-US"/>
        </w:rPr>
        <w:t>Poloha betonářské výztuže</w:t>
      </w:r>
    </w:p>
    <w:p w14:paraId="2020E825" w14:textId="77777777" w:rsidR="00686BA9" w:rsidRPr="005843C9" w:rsidRDefault="00686BA9" w:rsidP="00CA1757">
      <w:pPr>
        <w:jc w:val="both"/>
        <w:rPr>
          <w:u w:val="single"/>
          <w:lang w:bidi="en-US"/>
        </w:rPr>
      </w:pPr>
      <w:r w:rsidRPr="005843C9">
        <w:rPr>
          <w:u w:val="single"/>
          <w:lang w:bidi="en-US"/>
        </w:rPr>
        <w:t xml:space="preserve">pro hodnoty </w:t>
      </w:r>
    </w:p>
    <w:p w14:paraId="2976A723" w14:textId="77777777" w:rsidR="00686BA9" w:rsidRPr="005843C9" w:rsidRDefault="00686BA9" w:rsidP="00CA1757">
      <w:pPr>
        <w:jc w:val="both"/>
        <w:rPr>
          <w:lang w:bidi="en-US"/>
        </w:rPr>
      </w:pPr>
      <w:proofErr w:type="spellStart"/>
      <w:r w:rsidRPr="005843C9">
        <w:rPr>
          <w:lang w:bidi="en-US"/>
        </w:rPr>
        <w:t>hmin</w:t>
      </w:r>
      <w:proofErr w:type="spellEnd"/>
      <w:r w:rsidRPr="005843C9">
        <w:rPr>
          <w:lang w:bidi="en-US"/>
        </w:rPr>
        <w:tab/>
      </w:r>
      <w:r w:rsidRPr="005843C9">
        <w:rPr>
          <w:lang w:bidi="en-US"/>
        </w:rPr>
        <w:tab/>
        <w:t>=</w:t>
      </w:r>
      <w:r w:rsidRPr="005843C9">
        <w:rPr>
          <w:lang w:bidi="en-US"/>
        </w:rPr>
        <w:tab/>
        <w:t>- 10 mm</w:t>
      </w:r>
    </w:p>
    <w:p w14:paraId="47F6BF6F" w14:textId="77777777" w:rsidR="00686BA9" w:rsidRPr="005843C9" w:rsidRDefault="00686BA9" w:rsidP="00CA1757">
      <w:pPr>
        <w:jc w:val="both"/>
        <w:rPr>
          <w:lang w:bidi="en-US"/>
        </w:rPr>
      </w:pPr>
      <w:r w:rsidRPr="005843C9">
        <w:rPr>
          <w:lang w:bidi="en-US"/>
        </w:rPr>
        <w:t>h &lt;= 150 mm</w:t>
      </w:r>
      <w:r w:rsidRPr="005843C9">
        <w:rPr>
          <w:lang w:bidi="en-US"/>
        </w:rPr>
        <w:tab/>
        <w:t>=</w:t>
      </w:r>
      <w:r w:rsidRPr="005843C9">
        <w:rPr>
          <w:lang w:bidi="en-US"/>
        </w:rPr>
        <w:tab/>
        <w:t>+ 15 mm</w:t>
      </w:r>
    </w:p>
    <w:p w14:paraId="601AD75E" w14:textId="77777777" w:rsidR="00686BA9" w:rsidRPr="005843C9" w:rsidRDefault="00686BA9" w:rsidP="00CA1757">
      <w:pPr>
        <w:jc w:val="both"/>
        <w:rPr>
          <w:lang w:bidi="en-US"/>
        </w:rPr>
      </w:pPr>
      <w:r w:rsidRPr="005843C9">
        <w:rPr>
          <w:lang w:bidi="en-US"/>
        </w:rPr>
        <w:t>h = 400 mm</w:t>
      </w:r>
      <w:r w:rsidRPr="005843C9">
        <w:rPr>
          <w:lang w:bidi="en-US"/>
        </w:rPr>
        <w:tab/>
        <w:t>=</w:t>
      </w:r>
      <w:r w:rsidRPr="005843C9">
        <w:rPr>
          <w:lang w:bidi="en-US"/>
        </w:rPr>
        <w:tab/>
        <w:t>+ 15 mm</w:t>
      </w:r>
    </w:p>
    <w:p w14:paraId="00C52D62" w14:textId="77777777" w:rsidR="00686BA9" w:rsidRPr="005843C9" w:rsidRDefault="00686BA9" w:rsidP="00CA1757">
      <w:pPr>
        <w:jc w:val="both"/>
        <w:rPr>
          <w:lang w:bidi="en-US"/>
        </w:rPr>
      </w:pPr>
      <w:proofErr w:type="gramStart"/>
      <w:r w:rsidRPr="005843C9">
        <w:rPr>
          <w:lang w:bidi="en-US"/>
        </w:rPr>
        <w:t>h &gt;</w:t>
      </w:r>
      <w:proofErr w:type="gramEnd"/>
      <w:r w:rsidRPr="005843C9">
        <w:rPr>
          <w:lang w:bidi="en-US"/>
        </w:rPr>
        <w:t>= 2250</w:t>
      </w:r>
      <w:r w:rsidRPr="005843C9">
        <w:rPr>
          <w:lang w:bidi="en-US"/>
        </w:rPr>
        <w:tab/>
        <w:t>=</w:t>
      </w:r>
      <w:r w:rsidRPr="005843C9">
        <w:rPr>
          <w:lang w:bidi="en-US"/>
        </w:rPr>
        <w:tab/>
        <w:t>+ 20 mm (mezilehlé hodnoty se interpolují)</w:t>
      </w:r>
    </w:p>
    <w:p w14:paraId="276AC239" w14:textId="77777777" w:rsidR="00686BA9" w:rsidRPr="005843C9" w:rsidRDefault="00686BA9" w:rsidP="00CA1757">
      <w:pPr>
        <w:jc w:val="both"/>
        <w:rPr>
          <w:lang w:bidi="en-US"/>
        </w:rPr>
      </w:pPr>
    </w:p>
    <w:p w14:paraId="45A9D255" w14:textId="77777777" w:rsidR="00686BA9" w:rsidRPr="005843C9" w:rsidRDefault="00686BA9" w:rsidP="00CA1757">
      <w:pPr>
        <w:ind w:firstLine="708"/>
        <w:jc w:val="both"/>
        <w:rPr>
          <w:lang w:bidi="en-US"/>
        </w:rPr>
      </w:pPr>
      <w:r w:rsidRPr="005843C9">
        <w:rPr>
          <w:lang w:bidi="en-US"/>
        </w:rPr>
        <w:lastRenderedPageBreak/>
        <w:t>Dodavatelem stavby bude zpracován plán kontrolních a zkušebních zkoušek. V tomto plánu bude zahrnuta i kapitola ohledně kontroly přesnosti vytyčovaných bodů.</w:t>
      </w:r>
    </w:p>
    <w:p w14:paraId="3EBF4826" w14:textId="2F4B91EF" w:rsidR="00136AF3" w:rsidRPr="005843C9" w:rsidRDefault="00686BA9" w:rsidP="00CA1757">
      <w:pPr>
        <w:jc w:val="both"/>
        <w:rPr>
          <w:lang w:bidi="en-US"/>
        </w:rPr>
      </w:pPr>
      <w:r w:rsidRPr="005843C9">
        <w:rPr>
          <w:lang w:bidi="en-US"/>
        </w:rPr>
        <w:t>Projektant zde požaduje dodržení uvedených geometrických odchylek konstrukčních částí a celku objektu z vytyčovaných bodů. Zde je nutné po realizaci daných konstrukčních prvků provést kontrolu odchylky vytyčovaných bodů a případně reagovat na jejich nadměrné odchylky.</w:t>
      </w:r>
    </w:p>
    <w:p w14:paraId="012A38F2" w14:textId="77777777" w:rsidR="004641BA" w:rsidRPr="005843C9" w:rsidRDefault="004641BA" w:rsidP="00CA1757">
      <w:pPr>
        <w:jc w:val="both"/>
        <w:rPr>
          <w:lang w:bidi="en-US"/>
        </w:rPr>
      </w:pPr>
    </w:p>
    <w:p w14:paraId="2B9416D5" w14:textId="62213A4C" w:rsidR="002A66A8" w:rsidRPr="002A66A8" w:rsidRDefault="00686BA9" w:rsidP="002A66A8">
      <w:pPr>
        <w:pStyle w:val="Nadpis1"/>
        <w:jc w:val="both"/>
      </w:pPr>
      <w:bookmarkStart w:id="167" w:name="_Toc215430488"/>
      <w:r w:rsidRPr="005843C9">
        <w:t>Bezpečnost a ochrana zdraví při práci</w:t>
      </w:r>
      <w:bookmarkEnd w:id="167"/>
    </w:p>
    <w:p w14:paraId="2A778E8D" w14:textId="77777777" w:rsidR="007B245E" w:rsidRPr="005843C9" w:rsidRDefault="00DC3150" w:rsidP="00CA1757">
      <w:pPr>
        <w:pStyle w:val="Odstavecseseznamem"/>
        <w:numPr>
          <w:ilvl w:val="0"/>
          <w:numId w:val="3"/>
        </w:numPr>
        <w:jc w:val="both"/>
      </w:pPr>
      <w:r w:rsidRPr="005843C9">
        <w:rPr>
          <w:lang w:bidi="en-US"/>
        </w:rPr>
        <w:t>Součástí dokumentace je plán BOZP.</w:t>
      </w:r>
      <w:r w:rsidR="00686BA9" w:rsidRPr="005843C9">
        <w:rPr>
          <w:lang w:bidi="en-US"/>
        </w:rPr>
        <w:t xml:space="preserve"> </w:t>
      </w:r>
    </w:p>
    <w:p w14:paraId="0C69E680" w14:textId="77777777" w:rsidR="007B245E" w:rsidRDefault="007B245E" w:rsidP="00CA1757">
      <w:pPr>
        <w:ind w:left="708"/>
        <w:jc w:val="both"/>
      </w:pPr>
    </w:p>
    <w:p w14:paraId="0478C831" w14:textId="77777777" w:rsidR="002A66A8" w:rsidRDefault="002A66A8" w:rsidP="00CA1757">
      <w:pPr>
        <w:ind w:left="708"/>
        <w:jc w:val="both"/>
      </w:pPr>
    </w:p>
    <w:p w14:paraId="39CD4E4B" w14:textId="28EAA094" w:rsidR="002A66A8" w:rsidRPr="002A66A8" w:rsidRDefault="002A66A8" w:rsidP="002A66A8">
      <w:pPr>
        <w:pStyle w:val="Nadpis1"/>
        <w:jc w:val="both"/>
      </w:pPr>
      <w:r>
        <w:t>Požadavky na RDS</w:t>
      </w:r>
    </w:p>
    <w:p w14:paraId="537B4593" w14:textId="13E53498" w:rsidR="002A66A8" w:rsidRDefault="002A66A8" w:rsidP="00CA1757">
      <w:pPr>
        <w:ind w:left="708"/>
        <w:jc w:val="both"/>
      </w:pPr>
      <w:r>
        <w:t>Je třeba veškeré plochy mít vyspádované, aby se na nich nezdržovala voda. Konstrukce, které na sebe doléhají, musí mít mezeru, aby voda se ve spárách nezdržovala. Ocelové konstrukce nad přelivy jsou záměrně předimenzovány, protože pro běžné opravy budou nedostupné, a tak bude určitá rezerva na korozi.</w:t>
      </w:r>
    </w:p>
    <w:p w14:paraId="05384209" w14:textId="1FC06E14" w:rsidR="00327B94" w:rsidRDefault="00327B94" w:rsidP="00CA1757">
      <w:pPr>
        <w:ind w:left="708"/>
        <w:jc w:val="both"/>
      </w:pPr>
      <w:r>
        <w:t xml:space="preserve">Veškeré kontrolní </w:t>
      </w:r>
      <w:proofErr w:type="spellStart"/>
      <w:r>
        <w:t>šachtičky</w:t>
      </w:r>
      <w:proofErr w:type="spellEnd"/>
      <w:r>
        <w:t xml:space="preserve"> budou mít odvodňovací trubičku, které nesmí jít přes izolaci.</w:t>
      </w:r>
      <w:r w:rsidR="00B66D80">
        <w:t xml:space="preserve"> </w:t>
      </w:r>
    </w:p>
    <w:p w14:paraId="573EBF8E" w14:textId="425A4A98" w:rsidR="00B66D80" w:rsidRPr="005843C9" w:rsidRDefault="00B66D80" w:rsidP="00CA1757">
      <w:pPr>
        <w:ind w:left="708"/>
        <w:jc w:val="both"/>
      </w:pPr>
      <w:r>
        <w:t>Protože sdílená zóna si vyžádala atypickou vozovku mezi obrubami, musí být zajištěn volný průchod vody, která prosákne k izolaci.</w:t>
      </w:r>
    </w:p>
    <w:p w14:paraId="7FB5F115" w14:textId="47A47D5B" w:rsidR="00686BA9" w:rsidRPr="005843C9" w:rsidRDefault="00686BA9" w:rsidP="00CA1757">
      <w:pPr>
        <w:pStyle w:val="Nadpis1"/>
        <w:jc w:val="both"/>
      </w:pPr>
      <w:bookmarkStart w:id="168" w:name="_Toc215430489"/>
      <w:r w:rsidRPr="005843C9">
        <w:t>Podklady pro projektování</w:t>
      </w:r>
      <w:bookmarkEnd w:id="168"/>
    </w:p>
    <w:p w14:paraId="7447EDFA" w14:textId="77777777" w:rsidR="00686BA9" w:rsidRPr="005843C9" w:rsidRDefault="00686BA9" w:rsidP="00CA1757">
      <w:pPr>
        <w:jc w:val="both"/>
        <w:rPr>
          <w:lang w:bidi="en-US"/>
        </w:rPr>
      </w:pPr>
      <w:r w:rsidRPr="005843C9">
        <w:rPr>
          <w:lang w:bidi="en-US"/>
        </w:rPr>
        <w:t>Literatura</w:t>
      </w:r>
    </w:p>
    <w:p w14:paraId="068177D3" w14:textId="77777777" w:rsidR="00686BA9" w:rsidRPr="005843C9" w:rsidRDefault="00686BA9" w:rsidP="00CA1757">
      <w:pPr>
        <w:numPr>
          <w:ilvl w:val="0"/>
          <w:numId w:val="4"/>
        </w:numPr>
        <w:ind w:hanging="357"/>
        <w:jc w:val="both"/>
        <w:rPr>
          <w:rFonts w:cs="Times New Roman"/>
        </w:rPr>
      </w:pPr>
      <w:r w:rsidRPr="005843C9">
        <w:rPr>
          <w:rFonts w:cs="Times New Roman"/>
        </w:rPr>
        <w:t xml:space="preserve">Technické a kvalitativní podmínky staveb pozemních komunikací – MD – </w:t>
      </w:r>
    </w:p>
    <w:p w14:paraId="2FDE91A0" w14:textId="77777777" w:rsidR="00686BA9" w:rsidRPr="005843C9" w:rsidRDefault="00686BA9" w:rsidP="00CA1757">
      <w:pPr>
        <w:numPr>
          <w:ilvl w:val="0"/>
          <w:numId w:val="4"/>
        </w:numPr>
        <w:ind w:hanging="357"/>
        <w:jc w:val="both"/>
        <w:rPr>
          <w:rFonts w:cs="Times New Roman"/>
        </w:rPr>
      </w:pPr>
      <w:r w:rsidRPr="005843C9">
        <w:rPr>
          <w:rFonts w:cs="Times New Roman"/>
        </w:rPr>
        <w:t>ČSN 73 6101</w:t>
      </w:r>
      <w:r w:rsidRPr="005843C9">
        <w:rPr>
          <w:rFonts w:cs="Times New Roman"/>
        </w:rPr>
        <w:tab/>
      </w:r>
      <w:r w:rsidRPr="005843C9">
        <w:rPr>
          <w:rFonts w:cs="Times New Roman"/>
        </w:rPr>
        <w:tab/>
        <w:t>Projektování silnic a dálnic</w:t>
      </w:r>
    </w:p>
    <w:p w14:paraId="088574E7" w14:textId="77777777" w:rsidR="00686BA9" w:rsidRPr="005843C9" w:rsidRDefault="00686BA9" w:rsidP="00CA1757">
      <w:pPr>
        <w:numPr>
          <w:ilvl w:val="0"/>
          <w:numId w:val="4"/>
        </w:numPr>
        <w:ind w:hanging="357"/>
        <w:jc w:val="both"/>
        <w:rPr>
          <w:rFonts w:cs="Times New Roman"/>
        </w:rPr>
      </w:pPr>
      <w:r w:rsidRPr="005843C9">
        <w:rPr>
          <w:rFonts w:cs="Times New Roman"/>
        </w:rPr>
        <w:t>ČSN 73 6110</w:t>
      </w:r>
      <w:r w:rsidRPr="005843C9">
        <w:rPr>
          <w:rFonts w:cs="Times New Roman"/>
        </w:rPr>
        <w:tab/>
      </w:r>
      <w:r w:rsidRPr="005843C9">
        <w:rPr>
          <w:rFonts w:cs="Times New Roman"/>
        </w:rPr>
        <w:tab/>
        <w:t>Projektování místních komunikací</w:t>
      </w:r>
    </w:p>
    <w:p w14:paraId="02E28A3A" w14:textId="77777777" w:rsidR="00686BA9" w:rsidRPr="005843C9" w:rsidRDefault="00686BA9" w:rsidP="00CA1757">
      <w:pPr>
        <w:numPr>
          <w:ilvl w:val="0"/>
          <w:numId w:val="4"/>
        </w:numPr>
        <w:ind w:hanging="357"/>
        <w:jc w:val="both"/>
        <w:rPr>
          <w:rFonts w:cs="Times New Roman"/>
        </w:rPr>
      </w:pPr>
      <w:r w:rsidRPr="005843C9">
        <w:rPr>
          <w:rFonts w:cs="Times New Roman"/>
        </w:rPr>
        <w:t xml:space="preserve">ČSN  01 </w:t>
      </w:r>
      <w:proofErr w:type="gramStart"/>
      <w:r w:rsidRPr="005843C9">
        <w:rPr>
          <w:rFonts w:cs="Times New Roman"/>
        </w:rPr>
        <w:t xml:space="preserve">3466  </w:t>
      </w:r>
      <w:r w:rsidRPr="005843C9">
        <w:rPr>
          <w:rFonts w:cs="Times New Roman"/>
        </w:rPr>
        <w:tab/>
      </w:r>
      <w:proofErr w:type="gramEnd"/>
      <w:r w:rsidRPr="005843C9">
        <w:rPr>
          <w:rFonts w:cs="Times New Roman"/>
        </w:rPr>
        <w:tab/>
        <w:t>Výkresy pozemních komunikací</w:t>
      </w:r>
    </w:p>
    <w:p w14:paraId="47DD9169" w14:textId="77777777" w:rsidR="00686BA9" w:rsidRPr="005843C9" w:rsidRDefault="00686BA9" w:rsidP="00CA1757">
      <w:pPr>
        <w:numPr>
          <w:ilvl w:val="0"/>
          <w:numId w:val="4"/>
        </w:numPr>
        <w:ind w:hanging="357"/>
        <w:jc w:val="both"/>
        <w:rPr>
          <w:rFonts w:cs="Times New Roman"/>
        </w:rPr>
      </w:pPr>
      <w:r w:rsidRPr="005843C9">
        <w:rPr>
          <w:rFonts w:cs="Times New Roman"/>
        </w:rPr>
        <w:t>ČSN 73 6200</w:t>
      </w:r>
      <w:r w:rsidRPr="005843C9">
        <w:rPr>
          <w:rFonts w:cs="Times New Roman"/>
        </w:rPr>
        <w:tab/>
      </w:r>
      <w:r w:rsidRPr="005843C9">
        <w:rPr>
          <w:rFonts w:cs="Times New Roman"/>
        </w:rPr>
        <w:tab/>
        <w:t>Mostní názvosloví</w:t>
      </w:r>
    </w:p>
    <w:p w14:paraId="1A2047C9" w14:textId="77777777" w:rsidR="00686BA9" w:rsidRPr="005843C9" w:rsidRDefault="00686BA9" w:rsidP="00CA1757">
      <w:pPr>
        <w:numPr>
          <w:ilvl w:val="0"/>
          <w:numId w:val="4"/>
        </w:numPr>
        <w:ind w:hanging="357"/>
        <w:jc w:val="both"/>
        <w:rPr>
          <w:rFonts w:cs="Times New Roman"/>
        </w:rPr>
      </w:pPr>
      <w:r w:rsidRPr="005843C9">
        <w:rPr>
          <w:rFonts w:cs="Times New Roman"/>
        </w:rPr>
        <w:t>ČSN 73 6201</w:t>
      </w:r>
      <w:r w:rsidRPr="005843C9">
        <w:rPr>
          <w:rFonts w:cs="Times New Roman"/>
        </w:rPr>
        <w:tab/>
      </w:r>
      <w:r w:rsidRPr="005843C9">
        <w:rPr>
          <w:rFonts w:cs="Times New Roman"/>
        </w:rPr>
        <w:tab/>
        <w:t>Projektování mostních objektů</w:t>
      </w:r>
    </w:p>
    <w:p w14:paraId="636E9DF1" w14:textId="77777777" w:rsidR="00686BA9" w:rsidRPr="005843C9" w:rsidRDefault="00686BA9" w:rsidP="00CA1757">
      <w:pPr>
        <w:pStyle w:val="Zhlav"/>
        <w:numPr>
          <w:ilvl w:val="0"/>
          <w:numId w:val="4"/>
        </w:numPr>
        <w:tabs>
          <w:tab w:val="clear" w:pos="4536"/>
          <w:tab w:val="clear" w:pos="9072"/>
        </w:tabs>
        <w:ind w:hanging="357"/>
        <w:jc w:val="both"/>
        <w:rPr>
          <w:rFonts w:cs="Times New Roman"/>
        </w:rPr>
      </w:pPr>
      <w:r w:rsidRPr="005843C9">
        <w:rPr>
          <w:rFonts w:cs="Times New Roman"/>
        </w:rPr>
        <w:t>ČSN 73 6203</w:t>
      </w:r>
      <w:r w:rsidRPr="005843C9">
        <w:rPr>
          <w:rFonts w:cs="Times New Roman"/>
        </w:rPr>
        <w:tab/>
      </w:r>
      <w:r w:rsidRPr="005843C9">
        <w:rPr>
          <w:rFonts w:cs="Times New Roman"/>
        </w:rPr>
        <w:tab/>
        <w:t>Zatížení mostů</w:t>
      </w:r>
    </w:p>
    <w:p w14:paraId="25AE2209" w14:textId="77777777" w:rsidR="00686BA9" w:rsidRPr="005843C9" w:rsidRDefault="00686BA9" w:rsidP="00CA1757">
      <w:pPr>
        <w:pStyle w:val="Zhlav"/>
        <w:numPr>
          <w:ilvl w:val="0"/>
          <w:numId w:val="4"/>
        </w:numPr>
        <w:tabs>
          <w:tab w:val="clear" w:pos="4536"/>
          <w:tab w:val="clear" w:pos="9072"/>
        </w:tabs>
        <w:ind w:hanging="357"/>
        <w:jc w:val="both"/>
        <w:rPr>
          <w:rFonts w:cs="Times New Roman"/>
        </w:rPr>
      </w:pPr>
      <w:r w:rsidRPr="005843C9">
        <w:rPr>
          <w:rFonts w:cs="Times New Roman"/>
        </w:rPr>
        <w:t>ČSN 73 6206</w:t>
      </w:r>
      <w:r w:rsidRPr="005843C9">
        <w:rPr>
          <w:rFonts w:cs="Times New Roman"/>
        </w:rPr>
        <w:tab/>
      </w:r>
      <w:r w:rsidRPr="005843C9">
        <w:rPr>
          <w:rFonts w:cs="Times New Roman"/>
        </w:rPr>
        <w:tab/>
        <w:t>Navrhování betonových a železobetonových mostních konstrukcí</w:t>
      </w:r>
    </w:p>
    <w:p w14:paraId="24249905" w14:textId="77777777" w:rsidR="00686BA9" w:rsidRPr="005843C9" w:rsidRDefault="00686BA9" w:rsidP="00CA1757">
      <w:pPr>
        <w:numPr>
          <w:ilvl w:val="0"/>
          <w:numId w:val="4"/>
        </w:numPr>
        <w:ind w:hanging="357"/>
        <w:jc w:val="both"/>
        <w:rPr>
          <w:rFonts w:cs="Times New Roman"/>
        </w:rPr>
      </w:pPr>
      <w:r w:rsidRPr="005843C9">
        <w:rPr>
          <w:rFonts w:cs="Times New Roman"/>
        </w:rPr>
        <w:t>ČSN 73 6242</w:t>
      </w:r>
      <w:r w:rsidRPr="005843C9">
        <w:rPr>
          <w:rFonts w:cs="Times New Roman"/>
        </w:rPr>
        <w:tab/>
      </w:r>
      <w:r w:rsidRPr="005843C9">
        <w:rPr>
          <w:rFonts w:cs="Times New Roman"/>
        </w:rPr>
        <w:tab/>
        <w:t>Navrhování vozovek na mostech pozemních komunikací</w:t>
      </w:r>
    </w:p>
    <w:p w14:paraId="2B0F1A94" w14:textId="77777777" w:rsidR="00686BA9" w:rsidRPr="005843C9" w:rsidRDefault="00686BA9" w:rsidP="00CA1757">
      <w:pPr>
        <w:numPr>
          <w:ilvl w:val="0"/>
          <w:numId w:val="4"/>
        </w:numPr>
        <w:ind w:hanging="357"/>
        <w:jc w:val="both"/>
        <w:rPr>
          <w:rFonts w:cs="Times New Roman"/>
        </w:rPr>
      </w:pPr>
      <w:r w:rsidRPr="005843C9">
        <w:rPr>
          <w:rFonts w:cs="Times New Roman"/>
        </w:rPr>
        <w:t>ČSN 73 6244</w:t>
      </w:r>
      <w:r w:rsidRPr="005843C9">
        <w:rPr>
          <w:rFonts w:cs="Times New Roman"/>
        </w:rPr>
        <w:tab/>
      </w:r>
      <w:r w:rsidRPr="005843C9">
        <w:rPr>
          <w:rFonts w:cs="Times New Roman"/>
        </w:rPr>
        <w:tab/>
        <w:t>Přechody mostů pozemních komunikací</w:t>
      </w:r>
    </w:p>
    <w:p w14:paraId="6A806E9D" w14:textId="77777777" w:rsidR="00686BA9" w:rsidRPr="005843C9" w:rsidRDefault="00686BA9" w:rsidP="00CA1757">
      <w:pPr>
        <w:numPr>
          <w:ilvl w:val="0"/>
          <w:numId w:val="4"/>
        </w:numPr>
        <w:jc w:val="both"/>
        <w:rPr>
          <w:rFonts w:cs="Times New Roman"/>
        </w:rPr>
      </w:pPr>
      <w:r w:rsidRPr="005843C9">
        <w:rPr>
          <w:rFonts w:cs="Times New Roman"/>
        </w:rPr>
        <w:t>ČSN EN 1991-1-1        </w:t>
      </w:r>
      <w:r w:rsidRPr="005843C9">
        <w:rPr>
          <w:rFonts w:cs="Times New Roman"/>
        </w:rPr>
        <w:tab/>
        <w:t>Zatížení konstrukcí – obecná zatížení</w:t>
      </w:r>
    </w:p>
    <w:p w14:paraId="5C2066E8" w14:textId="77777777" w:rsidR="00686BA9" w:rsidRPr="005843C9" w:rsidRDefault="00686BA9" w:rsidP="00CA1757">
      <w:pPr>
        <w:numPr>
          <w:ilvl w:val="0"/>
          <w:numId w:val="4"/>
        </w:numPr>
        <w:jc w:val="both"/>
        <w:rPr>
          <w:rFonts w:cs="Times New Roman"/>
        </w:rPr>
      </w:pPr>
      <w:r w:rsidRPr="005843C9">
        <w:rPr>
          <w:rFonts w:cs="Times New Roman"/>
        </w:rPr>
        <w:t>ČSN EN 1991-1-4        </w:t>
      </w:r>
      <w:r w:rsidRPr="005843C9">
        <w:rPr>
          <w:rFonts w:cs="Times New Roman"/>
        </w:rPr>
        <w:tab/>
        <w:t xml:space="preserve">Zatížení </w:t>
      </w:r>
      <w:proofErr w:type="gramStart"/>
      <w:r w:rsidRPr="005843C9">
        <w:rPr>
          <w:rFonts w:cs="Times New Roman"/>
        </w:rPr>
        <w:t>konstrukcí - zatížení</w:t>
      </w:r>
      <w:proofErr w:type="gramEnd"/>
      <w:r w:rsidRPr="005843C9">
        <w:rPr>
          <w:rFonts w:cs="Times New Roman"/>
        </w:rPr>
        <w:t xml:space="preserve"> větrem</w:t>
      </w:r>
    </w:p>
    <w:p w14:paraId="6218C55F" w14:textId="77777777" w:rsidR="00686BA9" w:rsidRPr="005843C9" w:rsidRDefault="00686BA9" w:rsidP="00CA1757">
      <w:pPr>
        <w:numPr>
          <w:ilvl w:val="0"/>
          <w:numId w:val="4"/>
        </w:numPr>
        <w:jc w:val="both"/>
        <w:rPr>
          <w:rFonts w:cs="Times New Roman"/>
        </w:rPr>
      </w:pPr>
      <w:r w:rsidRPr="005843C9">
        <w:rPr>
          <w:rFonts w:cs="Times New Roman"/>
        </w:rPr>
        <w:t>ČSN EN 1991-1-5        </w:t>
      </w:r>
      <w:r w:rsidRPr="005843C9">
        <w:rPr>
          <w:rFonts w:cs="Times New Roman"/>
        </w:rPr>
        <w:tab/>
        <w:t>Zatížení konstrukcí – zatížení teplotou</w:t>
      </w:r>
    </w:p>
    <w:p w14:paraId="6B58A759" w14:textId="77777777" w:rsidR="00686BA9" w:rsidRPr="005843C9" w:rsidRDefault="00686BA9" w:rsidP="00CA1757">
      <w:pPr>
        <w:numPr>
          <w:ilvl w:val="0"/>
          <w:numId w:val="4"/>
        </w:numPr>
        <w:jc w:val="both"/>
        <w:rPr>
          <w:rFonts w:cs="Times New Roman"/>
        </w:rPr>
      </w:pPr>
      <w:r w:rsidRPr="005843C9">
        <w:rPr>
          <w:rFonts w:cs="Times New Roman"/>
        </w:rPr>
        <w:t>ČSN EN 1991-1-6        </w:t>
      </w:r>
      <w:r w:rsidRPr="005843C9">
        <w:rPr>
          <w:rFonts w:cs="Times New Roman"/>
        </w:rPr>
        <w:tab/>
        <w:t>Zatížení konstrukcí – zatížení během provádění</w:t>
      </w:r>
    </w:p>
    <w:p w14:paraId="4318F95E" w14:textId="77777777" w:rsidR="00686BA9" w:rsidRPr="005843C9" w:rsidRDefault="00686BA9" w:rsidP="00CA1757">
      <w:pPr>
        <w:numPr>
          <w:ilvl w:val="0"/>
          <w:numId w:val="4"/>
        </w:numPr>
        <w:jc w:val="both"/>
        <w:rPr>
          <w:rFonts w:cs="Times New Roman"/>
        </w:rPr>
      </w:pPr>
      <w:r w:rsidRPr="005843C9">
        <w:rPr>
          <w:rFonts w:cs="Times New Roman"/>
        </w:rPr>
        <w:t>ČSN EN 1992-1-1        </w:t>
      </w:r>
      <w:r w:rsidRPr="005843C9">
        <w:rPr>
          <w:rFonts w:cs="Times New Roman"/>
        </w:rPr>
        <w:tab/>
        <w:t>Navrhování betonových konstrukcí – obecná pravidla</w:t>
      </w:r>
    </w:p>
    <w:p w14:paraId="302364B0" w14:textId="77777777" w:rsidR="00686BA9" w:rsidRPr="005843C9" w:rsidRDefault="00686BA9" w:rsidP="00CA1757">
      <w:pPr>
        <w:numPr>
          <w:ilvl w:val="0"/>
          <w:numId w:val="4"/>
        </w:numPr>
        <w:jc w:val="both"/>
        <w:rPr>
          <w:rFonts w:cs="Times New Roman"/>
        </w:rPr>
      </w:pPr>
      <w:r w:rsidRPr="005843C9">
        <w:rPr>
          <w:rFonts w:cs="Times New Roman"/>
        </w:rPr>
        <w:t>ČSN EN 1992-2           </w:t>
      </w:r>
      <w:r w:rsidRPr="005843C9">
        <w:rPr>
          <w:rFonts w:cs="Times New Roman"/>
        </w:rPr>
        <w:tab/>
        <w:t>Navrhování betonových konstrukcí – mosty</w:t>
      </w:r>
    </w:p>
    <w:p w14:paraId="1E881BD9" w14:textId="77777777" w:rsidR="00B35881" w:rsidRPr="005843C9" w:rsidRDefault="00686BA9" w:rsidP="00CA1757">
      <w:pPr>
        <w:numPr>
          <w:ilvl w:val="0"/>
          <w:numId w:val="4"/>
        </w:numPr>
        <w:ind w:hanging="357"/>
        <w:jc w:val="both"/>
        <w:rPr>
          <w:rFonts w:cs="Times New Roman"/>
        </w:rPr>
      </w:pPr>
      <w:r w:rsidRPr="005843C9">
        <w:rPr>
          <w:rFonts w:cs="Times New Roman"/>
        </w:rPr>
        <w:t>ČSN EN 1317-1</w:t>
      </w:r>
      <w:r w:rsidRPr="005843C9">
        <w:rPr>
          <w:rFonts w:cs="Times New Roman"/>
        </w:rPr>
        <w:tab/>
      </w:r>
      <w:r w:rsidR="00B35881" w:rsidRPr="005843C9">
        <w:rPr>
          <w:rFonts w:cs="Times New Roman"/>
        </w:rPr>
        <w:tab/>
      </w:r>
      <w:r w:rsidRPr="005843C9">
        <w:rPr>
          <w:rFonts w:cs="Times New Roman"/>
        </w:rPr>
        <w:t>Silniční záchytné systémy – Část 1: Technologie a obecná kritéria pro zkušební</w:t>
      </w:r>
    </w:p>
    <w:p w14:paraId="66782EC5" w14:textId="66A11FE2" w:rsidR="00686BA9" w:rsidRPr="005843C9" w:rsidRDefault="00686BA9" w:rsidP="00CA1757">
      <w:pPr>
        <w:ind w:left="2124" w:firstLine="708"/>
        <w:jc w:val="both"/>
        <w:rPr>
          <w:rFonts w:cs="Times New Roman"/>
        </w:rPr>
      </w:pPr>
      <w:r w:rsidRPr="005843C9">
        <w:rPr>
          <w:rFonts w:cs="Times New Roman"/>
        </w:rPr>
        <w:t>metody</w:t>
      </w:r>
    </w:p>
    <w:p w14:paraId="2BA733AE" w14:textId="157F6C7F" w:rsidR="00686BA9" w:rsidRPr="005843C9" w:rsidRDefault="00686BA9" w:rsidP="00CA1757">
      <w:pPr>
        <w:numPr>
          <w:ilvl w:val="0"/>
          <w:numId w:val="4"/>
        </w:numPr>
        <w:ind w:hanging="357"/>
        <w:jc w:val="both"/>
        <w:rPr>
          <w:rFonts w:cs="Times New Roman"/>
        </w:rPr>
      </w:pPr>
      <w:r w:rsidRPr="005843C9">
        <w:rPr>
          <w:rFonts w:cs="Times New Roman"/>
        </w:rPr>
        <w:t>ČSN EN 1317-1</w:t>
      </w:r>
      <w:r w:rsidRPr="005843C9">
        <w:rPr>
          <w:rFonts w:cs="Times New Roman"/>
        </w:rPr>
        <w:tab/>
      </w:r>
      <w:r w:rsidR="00B35881" w:rsidRPr="005843C9">
        <w:rPr>
          <w:rFonts w:cs="Times New Roman"/>
        </w:rPr>
        <w:tab/>
      </w:r>
      <w:r w:rsidRPr="005843C9">
        <w:rPr>
          <w:rFonts w:cs="Times New Roman"/>
        </w:rPr>
        <w:t>Silniční záchytné systémy – Část 2: Svodidla – Funkční třídy</w:t>
      </w:r>
    </w:p>
    <w:p w14:paraId="48765435" w14:textId="77777777" w:rsidR="00686BA9" w:rsidRPr="005843C9" w:rsidRDefault="00686BA9" w:rsidP="00CA1757">
      <w:pPr>
        <w:numPr>
          <w:ilvl w:val="0"/>
          <w:numId w:val="4"/>
        </w:numPr>
        <w:ind w:hanging="357"/>
        <w:jc w:val="both"/>
        <w:rPr>
          <w:rFonts w:cs="Times New Roman"/>
        </w:rPr>
      </w:pPr>
      <w:r w:rsidRPr="005843C9">
        <w:rPr>
          <w:rFonts w:cs="Times New Roman"/>
        </w:rPr>
        <w:t xml:space="preserve">ČSN EN 206 </w:t>
      </w:r>
      <w:r w:rsidRPr="005843C9">
        <w:rPr>
          <w:rFonts w:cs="Times New Roman"/>
        </w:rPr>
        <w:tab/>
      </w:r>
      <w:r w:rsidRPr="005843C9">
        <w:rPr>
          <w:rFonts w:cs="Times New Roman"/>
        </w:rPr>
        <w:tab/>
        <w:t>Beton. Vlastnosti, výroba, ukládání a kritéria hodnocení</w:t>
      </w:r>
    </w:p>
    <w:p w14:paraId="7E893F5B" w14:textId="77777777" w:rsidR="00686BA9" w:rsidRPr="005843C9" w:rsidRDefault="00686BA9" w:rsidP="00CA1757">
      <w:pPr>
        <w:numPr>
          <w:ilvl w:val="0"/>
          <w:numId w:val="4"/>
        </w:numPr>
        <w:ind w:hanging="357"/>
        <w:jc w:val="both"/>
        <w:rPr>
          <w:rFonts w:cs="Times New Roman"/>
        </w:rPr>
      </w:pPr>
      <w:r w:rsidRPr="005843C9">
        <w:rPr>
          <w:rFonts w:cs="Times New Roman"/>
        </w:rPr>
        <w:t>ČSN EN 13670</w:t>
      </w:r>
      <w:r w:rsidRPr="005843C9">
        <w:rPr>
          <w:rFonts w:cs="Times New Roman"/>
        </w:rPr>
        <w:tab/>
      </w:r>
      <w:r w:rsidRPr="005843C9">
        <w:rPr>
          <w:rFonts w:cs="Times New Roman"/>
        </w:rPr>
        <w:tab/>
        <w:t>Provádění betonových konstrukcí</w:t>
      </w:r>
    </w:p>
    <w:p w14:paraId="0109F0D8" w14:textId="77777777" w:rsidR="00EA7371" w:rsidRPr="005843C9" w:rsidRDefault="00EA7371" w:rsidP="00CA1757">
      <w:pPr>
        <w:pStyle w:val="Zhlav"/>
        <w:tabs>
          <w:tab w:val="clear" w:pos="4536"/>
          <w:tab w:val="clear" w:pos="9072"/>
        </w:tabs>
        <w:jc w:val="both"/>
        <w:rPr>
          <w:rFonts w:cs="Times New Roman"/>
        </w:rPr>
      </w:pPr>
    </w:p>
    <w:p w14:paraId="6C52BDAC" w14:textId="77777777" w:rsidR="00686BA9" w:rsidRPr="005843C9" w:rsidRDefault="00686BA9" w:rsidP="00CA1757">
      <w:pPr>
        <w:pStyle w:val="Zhlav"/>
        <w:tabs>
          <w:tab w:val="clear" w:pos="4536"/>
          <w:tab w:val="clear" w:pos="9072"/>
        </w:tabs>
        <w:jc w:val="both"/>
        <w:rPr>
          <w:rFonts w:cs="Times New Roman"/>
        </w:rPr>
      </w:pPr>
      <w:r w:rsidRPr="005843C9">
        <w:rPr>
          <w:rFonts w:cs="Times New Roman"/>
        </w:rPr>
        <w:t>Vzorové listy pozemních komunikací</w:t>
      </w:r>
    </w:p>
    <w:p w14:paraId="5B3DF16E" w14:textId="77777777" w:rsidR="00686BA9" w:rsidRPr="005843C9" w:rsidRDefault="00686BA9" w:rsidP="00CA1757">
      <w:pPr>
        <w:pStyle w:val="Zhlav"/>
        <w:numPr>
          <w:ilvl w:val="0"/>
          <w:numId w:val="4"/>
        </w:numPr>
        <w:tabs>
          <w:tab w:val="clear" w:pos="4536"/>
          <w:tab w:val="clear" w:pos="9072"/>
        </w:tabs>
        <w:ind w:hanging="357"/>
        <w:jc w:val="both"/>
        <w:rPr>
          <w:rFonts w:cs="Times New Roman"/>
        </w:rPr>
      </w:pPr>
      <w:r w:rsidRPr="005843C9">
        <w:rPr>
          <w:rFonts w:cs="Times New Roman"/>
        </w:rPr>
        <w:t>VL 1</w:t>
      </w:r>
      <w:r w:rsidRPr="005843C9">
        <w:rPr>
          <w:rFonts w:cs="Times New Roman"/>
        </w:rPr>
        <w:tab/>
        <w:t>- Vozovky a krajnice</w:t>
      </w:r>
    </w:p>
    <w:p w14:paraId="7263EFC3" w14:textId="77777777" w:rsidR="00686BA9" w:rsidRPr="005843C9" w:rsidRDefault="00686BA9" w:rsidP="00CA1757">
      <w:pPr>
        <w:pStyle w:val="Zhlav"/>
        <w:numPr>
          <w:ilvl w:val="0"/>
          <w:numId w:val="4"/>
        </w:numPr>
        <w:tabs>
          <w:tab w:val="clear" w:pos="4536"/>
          <w:tab w:val="clear" w:pos="9072"/>
        </w:tabs>
        <w:ind w:hanging="357"/>
        <w:jc w:val="both"/>
        <w:rPr>
          <w:rFonts w:cs="Times New Roman"/>
        </w:rPr>
      </w:pPr>
      <w:r w:rsidRPr="005843C9">
        <w:rPr>
          <w:rFonts w:cs="Times New Roman"/>
        </w:rPr>
        <w:t>VL 2</w:t>
      </w:r>
      <w:r w:rsidRPr="005843C9">
        <w:rPr>
          <w:rFonts w:cs="Times New Roman"/>
        </w:rPr>
        <w:tab/>
        <w:t>- Silniční těleso</w:t>
      </w:r>
    </w:p>
    <w:p w14:paraId="7EF1EDC5" w14:textId="77777777" w:rsidR="00686BA9" w:rsidRPr="005843C9" w:rsidRDefault="00686BA9" w:rsidP="00CA1757">
      <w:pPr>
        <w:pStyle w:val="Zhlav"/>
        <w:numPr>
          <w:ilvl w:val="0"/>
          <w:numId w:val="4"/>
        </w:numPr>
        <w:tabs>
          <w:tab w:val="clear" w:pos="4536"/>
          <w:tab w:val="clear" w:pos="9072"/>
        </w:tabs>
        <w:ind w:hanging="357"/>
        <w:jc w:val="both"/>
        <w:rPr>
          <w:rFonts w:cs="Times New Roman"/>
        </w:rPr>
      </w:pPr>
      <w:r w:rsidRPr="005843C9">
        <w:rPr>
          <w:rFonts w:cs="Times New Roman"/>
        </w:rPr>
        <w:t>VL 2.2</w:t>
      </w:r>
      <w:r w:rsidRPr="005843C9">
        <w:rPr>
          <w:rFonts w:cs="Times New Roman"/>
        </w:rPr>
        <w:tab/>
        <w:t>- Odvodnění</w:t>
      </w:r>
    </w:p>
    <w:p w14:paraId="60DCE4A0" w14:textId="77777777" w:rsidR="00686BA9" w:rsidRPr="005843C9" w:rsidRDefault="00686BA9" w:rsidP="00CA1757">
      <w:pPr>
        <w:pStyle w:val="Zhlav"/>
        <w:numPr>
          <w:ilvl w:val="0"/>
          <w:numId w:val="4"/>
        </w:numPr>
        <w:tabs>
          <w:tab w:val="clear" w:pos="4536"/>
          <w:tab w:val="clear" w:pos="9072"/>
        </w:tabs>
        <w:ind w:hanging="357"/>
        <w:jc w:val="both"/>
        <w:rPr>
          <w:rFonts w:cs="Times New Roman"/>
        </w:rPr>
      </w:pPr>
      <w:r w:rsidRPr="005843C9">
        <w:rPr>
          <w:rFonts w:cs="Times New Roman"/>
        </w:rPr>
        <w:t>VL 4</w:t>
      </w:r>
      <w:r w:rsidRPr="005843C9">
        <w:rPr>
          <w:rFonts w:cs="Times New Roman"/>
        </w:rPr>
        <w:tab/>
        <w:t>- Mosty</w:t>
      </w:r>
    </w:p>
    <w:p w14:paraId="316769B3" w14:textId="77777777" w:rsidR="00686BA9" w:rsidRPr="005843C9" w:rsidRDefault="00686BA9" w:rsidP="00CA1757">
      <w:pPr>
        <w:pStyle w:val="Zhlav"/>
        <w:numPr>
          <w:ilvl w:val="0"/>
          <w:numId w:val="4"/>
        </w:numPr>
        <w:tabs>
          <w:tab w:val="clear" w:pos="4536"/>
          <w:tab w:val="clear" w:pos="9072"/>
        </w:tabs>
        <w:ind w:hanging="357"/>
        <w:jc w:val="both"/>
        <w:rPr>
          <w:rFonts w:cs="Times New Roman"/>
        </w:rPr>
      </w:pPr>
      <w:r w:rsidRPr="005843C9">
        <w:rPr>
          <w:rFonts w:cs="Times New Roman"/>
        </w:rPr>
        <w:t>VL 6.1</w:t>
      </w:r>
      <w:r w:rsidRPr="005843C9">
        <w:rPr>
          <w:rFonts w:cs="Times New Roman"/>
        </w:rPr>
        <w:tab/>
        <w:t>- Svislé dopravní značky + Dodatek z r. 11/2009</w:t>
      </w:r>
    </w:p>
    <w:p w14:paraId="674EC08E" w14:textId="77777777" w:rsidR="00686BA9" w:rsidRPr="005843C9" w:rsidRDefault="00686BA9" w:rsidP="00CA1757">
      <w:pPr>
        <w:pStyle w:val="Zhlav"/>
        <w:numPr>
          <w:ilvl w:val="0"/>
          <w:numId w:val="4"/>
        </w:numPr>
        <w:tabs>
          <w:tab w:val="clear" w:pos="4536"/>
          <w:tab w:val="clear" w:pos="9072"/>
        </w:tabs>
        <w:ind w:hanging="357"/>
        <w:jc w:val="both"/>
        <w:rPr>
          <w:rFonts w:cs="Times New Roman"/>
        </w:rPr>
      </w:pPr>
      <w:r w:rsidRPr="005843C9">
        <w:rPr>
          <w:rFonts w:cs="Times New Roman"/>
        </w:rPr>
        <w:t>VL 6.2</w:t>
      </w:r>
      <w:r w:rsidRPr="005843C9">
        <w:rPr>
          <w:rFonts w:cs="Times New Roman"/>
        </w:rPr>
        <w:tab/>
        <w:t>- Vodorovné dopravní značky</w:t>
      </w:r>
    </w:p>
    <w:p w14:paraId="533E0132" w14:textId="77777777" w:rsidR="00686BA9" w:rsidRPr="005843C9" w:rsidRDefault="00686BA9" w:rsidP="00CA1757">
      <w:pPr>
        <w:pStyle w:val="Zhlav"/>
        <w:numPr>
          <w:ilvl w:val="0"/>
          <w:numId w:val="4"/>
        </w:numPr>
        <w:tabs>
          <w:tab w:val="clear" w:pos="4536"/>
          <w:tab w:val="clear" w:pos="9072"/>
        </w:tabs>
        <w:ind w:hanging="357"/>
        <w:jc w:val="both"/>
        <w:rPr>
          <w:rFonts w:cs="Times New Roman"/>
        </w:rPr>
      </w:pPr>
      <w:r w:rsidRPr="005843C9">
        <w:rPr>
          <w:rFonts w:cs="Times New Roman"/>
        </w:rPr>
        <w:lastRenderedPageBreak/>
        <w:t>VL 6.3</w:t>
      </w:r>
      <w:r w:rsidRPr="005843C9">
        <w:rPr>
          <w:rFonts w:cs="Times New Roman"/>
        </w:rPr>
        <w:tab/>
        <w:t>- Dopravní zařízení + Dodatek z r. 9/2009</w:t>
      </w:r>
    </w:p>
    <w:p w14:paraId="56CA6619" w14:textId="77777777" w:rsidR="00686BA9" w:rsidRPr="005843C9" w:rsidRDefault="00686BA9" w:rsidP="00CA1757">
      <w:pPr>
        <w:pStyle w:val="Zhlav"/>
        <w:tabs>
          <w:tab w:val="clear" w:pos="4536"/>
          <w:tab w:val="clear" w:pos="9072"/>
        </w:tabs>
        <w:jc w:val="both"/>
        <w:rPr>
          <w:rFonts w:cs="Times New Roman"/>
        </w:rPr>
      </w:pPr>
    </w:p>
    <w:p w14:paraId="2DBBA0B4" w14:textId="77777777" w:rsidR="00686BA9" w:rsidRPr="005843C9" w:rsidRDefault="00686BA9" w:rsidP="00CA1757">
      <w:pPr>
        <w:pStyle w:val="Zhlav"/>
        <w:tabs>
          <w:tab w:val="clear" w:pos="4536"/>
          <w:tab w:val="clear" w:pos="9072"/>
        </w:tabs>
        <w:jc w:val="both"/>
        <w:rPr>
          <w:rFonts w:cs="Times New Roman"/>
        </w:rPr>
      </w:pPr>
      <w:r w:rsidRPr="005843C9">
        <w:rPr>
          <w:rFonts w:cs="Times New Roman"/>
        </w:rPr>
        <w:t>Technické podmínky:</w:t>
      </w:r>
    </w:p>
    <w:p w14:paraId="440AB5BE" w14:textId="669DAA50" w:rsidR="00686BA9" w:rsidRPr="005843C9" w:rsidRDefault="00686BA9" w:rsidP="00CA1757">
      <w:pPr>
        <w:numPr>
          <w:ilvl w:val="0"/>
          <w:numId w:val="4"/>
        </w:numPr>
        <w:ind w:hanging="357"/>
        <w:jc w:val="both"/>
        <w:rPr>
          <w:rFonts w:cs="Times New Roman"/>
        </w:rPr>
      </w:pPr>
      <w:r w:rsidRPr="005843C9">
        <w:rPr>
          <w:rFonts w:cs="Times New Roman"/>
        </w:rPr>
        <w:t>TP 63</w:t>
      </w:r>
      <w:r w:rsidRPr="005843C9">
        <w:rPr>
          <w:rFonts w:cs="Times New Roman"/>
        </w:rPr>
        <w:tab/>
      </w:r>
      <w:r w:rsidRPr="005843C9">
        <w:rPr>
          <w:rFonts w:cs="Times New Roman"/>
        </w:rPr>
        <w:tab/>
        <w:t>Ocelová svodidla na pozemních komunikacích</w:t>
      </w:r>
    </w:p>
    <w:p w14:paraId="3C635439" w14:textId="77777777" w:rsidR="00686BA9" w:rsidRPr="005843C9" w:rsidRDefault="00686BA9" w:rsidP="00CA1757">
      <w:pPr>
        <w:numPr>
          <w:ilvl w:val="0"/>
          <w:numId w:val="4"/>
        </w:numPr>
        <w:ind w:hanging="357"/>
        <w:jc w:val="both"/>
        <w:rPr>
          <w:rFonts w:cs="Times New Roman"/>
        </w:rPr>
      </w:pPr>
      <w:r w:rsidRPr="005843C9">
        <w:rPr>
          <w:rFonts w:cs="Times New Roman"/>
        </w:rPr>
        <w:t>TP 83</w:t>
      </w:r>
      <w:r w:rsidRPr="005843C9">
        <w:rPr>
          <w:rFonts w:cs="Times New Roman"/>
        </w:rPr>
        <w:tab/>
      </w:r>
      <w:r w:rsidRPr="005843C9">
        <w:rPr>
          <w:rFonts w:cs="Times New Roman"/>
        </w:rPr>
        <w:tab/>
        <w:t>Odvodnění pozemních komunikací</w:t>
      </w:r>
    </w:p>
    <w:p w14:paraId="6295B7E4" w14:textId="77777777" w:rsidR="00686BA9" w:rsidRPr="005843C9" w:rsidRDefault="00686BA9" w:rsidP="00CA1757">
      <w:pPr>
        <w:numPr>
          <w:ilvl w:val="0"/>
          <w:numId w:val="4"/>
        </w:numPr>
        <w:ind w:hanging="357"/>
        <w:jc w:val="both"/>
        <w:rPr>
          <w:rFonts w:cs="Times New Roman"/>
        </w:rPr>
      </w:pPr>
      <w:r w:rsidRPr="005843C9">
        <w:rPr>
          <w:rFonts w:cs="Times New Roman"/>
        </w:rPr>
        <w:t>TP 89</w:t>
      </w:r>
      <w:r w:rsidRPr="005843C9">
        <w:rPr>
          <w:rFonts w:cs="Times New Roman"/>
        </w:rPr>
        <w:tab/>
      </w:r>
      <w:r w:rsidRPr="005843C9">
        <w:rPr>
          <w:rFonts w:cs="Times New Roman"/>
        </w:rPr>
        <w:tab/>
        <w:t>Ochrana povrchů betonových mostů proti chemickým vlivům</w:t>
      </w:r>
    </w:p>
    <w:p w14:paraId="71B66F8B" w14:textId="77777777" w:rsidR="00686BA9" w:rsidRPr="005843C9" w:rsidRDefault="00686BA9" w:rsidP="00CA1757">
      <w:pPr>
        <w:numPr>
          <w:ilvl w:val="0"/>
          <w:numId w:val="4"/>
        </w:numPr>
        <w:ind w:hanging="357"/>
        <w:jc w:val="both"/>
        <w:rPr>
          <w:rFonts w:cs="Times New Roman"/>
        </w:rPr>
      </w:pPr>
      <w:r w:rsidRPr="005843C9">
        <w:rPr>
          <w:rFonts w:cs="Times New Roman"/>
        </w:rPr>
        <w:t>TP 107</w:t>
      </w:r>
      <w:r w:rsidRPr="005843C9">
        <w:rPr>
          <w:rFonts w:cs="Times New Roman"/>
        </w:rPr>
        <w:tab/>
      </w:r>
      <w:r w:rsidRPr="005843C9">
        <w:rPr>
          <w:rFonts w:cs="Times New Roman"/>
        </w:rPr>
        <w:tab/>
        <w:t>Odvodnění mostů pozemních komunikací</w:t>
      </w:r>
    </w:p>
    <w:p w14:paraId="459387D2" w14:textId="01CCD5CF" w:rsidR="00686BA9" w:rsidRPr="005843C9" w:rsidRDefault="00686BA9" w:rsidP="00CA1757">
      <w:pPr>
        <w:numPr>
          <w:ilvl w:val="0"/>
          <w:numId w:val="4"/>
        </w:numPr>
        <w:ind w:hanging="357"/>
        <w:jc w:val="both"/>
        <w:rPr>
          <w:rFonts w:cs="Times New Roman"/>
        </w:rPr>
      </w:pPr>
      <w:r w:rsidRPr="005843C9">
        <w:rPr>
          <w:rFonts w:cs="Times New Roman"/>
        </w:rPr>
        <w:t xml:space="preserve">TP 144 </w:t>
      </w:r>
      <w:r w:rsidRPr="005843C9">
        <w:rPr>
          <w:rFonts w:cs="Times New Roman"/>
        </w:rPr>
        <w:tab/>
      </w:r>
      <w:r w:rsidRPr="005843C9">
        <w:rPr>
          <w:rFonts w:cs="Times New Roman"/>
        </w:rPr>
        <w:tab/>
        <w:t>Doporučení pro navrhování, posuzování a sledování betonových mostů PK</w:t>
      </w:r>
    </w:p>
    <w:p w14:paraId="51CF188F" w14:textId="77777777" w:rsidR="00686BA9" w:rsidRPr="005843C9" w:rsidRDefault="00686BA9" w:rsidP="00CA1757">
      <w:pPr>
        <w:numPr>
          <w:ilvl w:val="0"/>
          <w:numId w:val="4"/>
        </w:numPr>
        <w:ind w:hanging="357"/>
        <w:jc w:val="both"/>
        <w:rPr>
          <w:rFonts w:cs="Times New Roman"/>
        </w:rPr>
      </w:pPr>
      <w:r w:rsidRPr="005843C9">
        <w:rPr>
          <w:rFonts w:cs="Times New Roman"/>
        </w:rPr>
        <w:t>TP 170</w:t>
      </w:r>
      <w:r w:rsidRPr="005843C9">
        <w:rPr>
          <w:rFonts w:cs="Times New Roman"/>
        </w:rPr>
        <w:tab/>
      </w:r>
      <w:r w:rsidRPr="005843C9">
        <w:rPr>
          <w:rFonts w:cs="Times New Roman"/>
        </w:rPr>
        <w:tab/>
        <w:t>Navrhování vozovek pozemních komunikací</w:t>
      </w:r>
    </w:p>
    <w:p w14:paraId="4D54E242" w14:textId="77777777" w:rsidR="00686BA9" w:rsidRPr="005843C9" w:rsidRDefault="00686BA9" w:rsidP="00CA1757">
      <w:pPr>
        <w:numPr>
          <w:ilvl w:val="0"/>
          <w:numId w:val="4"/>
        </w:numPr>
        <w:ind w:hanging="357"/>
        <w:jc w:val="both"/>
        <w:rPr>
          <w:rFonts w:cs="Times New Roman"/>
        </w:rPr>
      </w:pPr>
      <w:r w:rsidRPr="005843C9">
        <w:rPr>
          <w:rFonts w:cs="Times New Roman"/>
        </w:rPr>
        <w:t>TP 186</w:t>
      </w:r>
      <w:r w:rsidRPr="005843C9">
        <w:rPr>
          <w:rFonts w:cs="Times New Roman"/>
        </w:rPr>
        <w:tab/>
      </w:r>
      <w:r w:rsidRPr="005843C9">
        <w:rPr>
          <w:rFonts w:cs="Times New Roman"/>
        </w:rPr>
        <w:tab/>
        <w:t>Zábradlí na pozemních komunikacích</w:t>
      </w:r>
    </w:p>
    <w:p w14:paraId="62C10048" w14:textId="77777777" w:rsidR="00686BA9" w:rsidRPr="005843C9" w:rsidRDefault="00686BA9" w:rsidP="00CA1757">
      <w:pPr>
        <w:numPr>
          <w:ilvl w:val="0"/>
          <w:numId w:val="4"/>
        </w:numPr>
        <w:ind w:hanging="357"/>
        <w:jc w:val="both"/>
        <w:rPr>
          <w:rFonts w:cs="Times New Roman"/>
        </w:rPr>
      </w:pPr>
      <w:r w:rsidRPr="005843C9">
        <w:rPr>
          <w:rFonts w:cs="Times New Roman"/>
        </w:rPr>
        <w:t>TP 204</w:t>
      </w:r>
      <w:r w:rsidRPr="005843C9">
        <w:rPr>
          <w:rFonts w:cs="Times New Roman"/>
        </w:rPr>
        <w:tab/>
      </w:r>
      <w:r w:rsidRPr="005843C9">
        <w:rPr>
          <w:rFonts w:cs="Times New Roman"/>
        </w:rPr>
        <w:tab/>
        <w:t>Hydrotechnické posouzení mostních objektů na vodních tocích</w:t>
      </w:r>
    </w:p>
    <w:p w14:paraId="5E2DD7D6" w14:textId="77777777" w:rsidR="00686BA9" w:rsidRPr="005843C9" w:rsidRDefault="00686BA9" w:rsidP="00CA1757">
      <w:pPr>
        <w:numPr>
          <w:ilvl w:val="0"/>
          <w:numId w:val="4"/>
        </w:numPr>
        <w:ind w:hanging="357"/>
        <w:jc w:val="both"/>
        <w:rPr>
          <w:rFonts w:cs="Times New Roman"/>
        </w:rPr>
      </w:pPr>
      <w:r w:rsidRPr="005843C9">
        <w:rPr>
          <w:rFonts w:cs="Times New Roman"/>
        </w:rPr>
        <w:t>TP 231</w:t>
      </w:r>
      <w:r w:rsidRPr="005843C9">
        <w:rPr>
          <w:rFonts w:cs="Times New Roman"/>
        </w:rPr>
        <w:tab/>
      </w:r>
      <w:r w:rsidRPr="005843C9">
        <w:rPr>
          <w:rFonts w:cs="Times New Roman"/>
        </w:rPr>
        <w:tab/>
        <w:t>Ošetřování betonu</w:t>
      </w:r>
    </w:p>
    <w:p w14:paraId="1FBE02D6" w14:textId="77777777" w:rsidR="00686BA9" w:rsidRPr="005843C9" w:rsidRDefault="00686BA9" w:rsidP="00CA1757">
      <w:pPr>
        <w:numPr>
          <w:ilvl w:val="0"/>
          <w:numId w:val="4"/>
        </w:numPr>
        <w:ind w:hanging="357"/>
        <w:jc w:val="both"/>
        <w:rPr>
          <w:rFonts w:cs="Times New Roman"/>
        </w:rPr>
      </w:pPr>
      <w:r w:rsidRPr="005843C9">
        <w:rPr>
          <w:rFonts w:cs="Times New Roman"/>
        </w:rPr>
        <w:t xml:space="preserve">Vyhláška </w:t>
      </w:r>
      <w:r w:rsidRPr="005843C9">
        <w:rPr>
          <w:rFonts w:cs="Times New Roman"/>
        </w:rPr>
        <w:tab/>
        <w:t>č. 369/2001 Sb.</w:t>
      </w:r>
    </w:p>
    <w:p w14:paraId="4B3FB272" w14:textId="4CC59E1C" w:rsidR="00BA798A" w:rsidRPr="005843C9" w:rsidRDefault="00686BA9" w:rsidP="00CA1757">
      <w:pPr>
        <w:pStyle w:val="Odstavecseseznamem"/>
        <w:numPr>
          <w:ilvl w:val="0"/>
          <w:numId w:val="4"/>
        </w:numPr>
        <w:jc w:val="both"/>
        <w:rPr>
          <w:lang w:bidi="en-US"/>
        </w:rPr>
      </w:pPr>
      <w:r w:rsidRPr="005843C9">
        <w:rPr>
          <w:rFonts w:cs="Times New Roman"/>
        </w:rPr>
        <w:t xml:space="preserve">Vyhláška </w:t>
      </w:r>
      <w:r w:rsidRPr="005843C9">
        <w:rPr>
          <w:rFonts w:cs="Times New Roman"/>
        </w:rPr>
        <w:tab/>
        <w:t>398/2012 Sb. a navazující dokumenty.</w:t>
      </w:r>
    </w:p>
    <w:p w14:paraId="1E423254" w14:textId="77777777" w:rsidR="00686BA9" w:rsidRDefault="00686BA9" w:rsidP="00CA1757">
      <w:pPr>
        <w:jc w:val="both"/>
        <w:rPr>
          <w:lang w:bidi="en-US"/>
        </w:rPr>
      </w:pPr>
    </w:p>
    <w:p w14:paraId="3C153938" w14:textId="77777777" w:rsidR="008B0FBD" w:rsidRDefault="008B0FBD" w:rsidP="00CA1757">
      <w:pPr>
        <w:jc w:val="both"/>
        <w:rPr>
          <w:lang w:bidi="en-US"/>
        </w:rPr>
      </w:pPr>
    </w:p>
    <w:p w14:paraId="7795E58E" w14:textId="77777777" w:rsidR="008B0FBD" w:rsidRDefault="008B0FBD" w:rsidP="00CA1757">
      <w:pPr>
        <w:jc w:val="both"/>
        <w:rPr>
          <w:lang w:bidi="en-US"/>
        </w:rPr>
      </w:pPr>
    </w:p>
    <w:p w14:paraId="73FF50C0" w14:textId="77777777" w:rsidR="008B0FBD" w:rsidRDefault="008B0FBD" w:rsidP="00CA1757">
      <w:pPr>
        <w:jc w:val="both"/>
        <w:rPr>
          <w:lang w:bidi="en-US"/>
        </w:rPr>
      </w:pPr>
    </w:p>
    <w:p w14:paraId="7DD4C1C5" w14:textId="7EDBFA58" w:rsidR="00772C95" w:rsidRDefault="00C13D42" w:rsidP="00CA1757">
      <w:pPr>
        <w:jc w:val="both"/>
        <w:rPr>
          <w:lang w:bidi="en-US"/>
        </w:rPr>
      </w:pPr>
      <w:r w:rsidRPr="005843C9">
        <w:rPr>
          <w:lang w:bidi="en-US"/>
        </w:rPr>
        <w:t xml:space="preserve">Ing. </w:t>
      </w:r>
      <w:r w:rsidR="003F411E">
        <w:rPr>
          <w:lang w:bidi="en-US"/>
        </w:rPr>
        <w:t xml:space="preserve">Ladislav Škůrek, </w:t>
      </w:r>
      <w:r w:rsidR="00444F6A">
        <w:rPr>
          <w:lang w:bidi="en-US"/>
        </w:rPr>
        <w:t>říje</w:t>
      </w:r>
      <w:r w:rsidR="003F411E">
        <w:rPr>
          <w:lang w:bidi="en-US"/>
        </w:rPr>
        <w:t>n 2025</w:t>
      </w:r>
    </w:p>
    <w:sectPr w:rsidR="00772C95" w:rsidSect="00814AAA">
      <w:headerReference w:type="default" r:id="rId8"/>
      <w:footerReference w:type="default" r:id="rId9"/>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41F1C" w14:textId="77777777" w:rsidR="007830FB" w:rsidRDefault="007830FB" w:rsidP="00836571">
      <w:r>
        <w:separator/>
      </w:r>
    </w:p>
  </w:endnote>
  <w:endnote w:type="continuationSeparator" w:id="0">
    <w:p w14:paraId="01AD9251" w14:textId="77777777" w:rsidR="007830FB" w:rsidRDefault="007830FB" w:rsidP="00836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9446181"/>
      <w:docPartObj>
        <w:docPartGallery w:val="Page Numbers (Bottom of Page)"/>
        <w:docPartUnique/>
      </w:docPartObj>
    </w:sdtPr>
    <w:sdtContent>
      <w:p w14:paraId="74482629" w14:textId="775B954C" w:rsidR="003C7D39" w:rsidRDefault="003C7D39">
        <w:pPr>
          <w:pStyle w:val="Zpat"/>
          <w:jc w:val="right"/>
        </w:pPr>
        <w:r>
          <w:fldChar w:fldCharType="begin"/>
        </w:r>
        <w:r>
          <w:instrText>PAGE   \* MERGEFORMAT</w:instrText>
        </w:r>
        <w:r>
          <w:fldChar w:fldCharType="separate"/>
        </w:r>
        <w:r>
          <w:t>2</w:t>
        </w:r>
        <w:r>
          <w:fldChar w:fldCharType="end"/>
        </w:r>
      </w:p>
    </w:sdtContent>
  </w:sdt>
  <w:p w14:paraId="45C7151C" w14:textId="77777777" w:rsidR="003C7D39" w:rsidRDefault="003C7D3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0CA97" w14:textId="77777777" w:rsidR="007830FB" w:rsidRDefault="007830FB" w:rsidP="00836571">
      <w:r>
        <w:separator/>
      </w:r>
    </w:p>
  </w:footnote>
  <w:footnote w:type="continuationSeparator" w:id="0">
    <w:p w14:paraId="62FDD1F7" w14:textId="77777777" w:rsidR="007830FB" w:rsidRDefault="007830FB" w:rsidP="00836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D1795" w14:textId="77777777" w:rsidR="003C7D39" w:rsidRPr="00BD7204" w:rsidRDefault="003C7D39" w:rsidP="0089034E">
    <w:pPr>
      <w:framePr w:hSpace="141" w:wrap="around" w:vAnchor="text" w:hAnchor="page" w:x="1223" w:y="-82"/>
      <w:ind w:right="-7320"/>
      <w:rPr>
        <w:rFonts w:ascii="Franklin Gothic Book" w:hAnsi="Franklin Gothic Book"/>
      </w:rPr>
    </w:pPr>
    <w:r>
      <w:object w:dxaOrig="1100" w:dyaOrig="951" w14:anchorId="1E0AA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47.25pt" fillcolor="window">
          <v:imagedata r:id="rId1" o:title="" cropright="6797f"/>
        </v:shape>
        <o:OLEObject Type="Embed" ProgID="Word.Document.8" ShapeID="_x0000_i1025" DrawAspect="Content" ObjectID="_1826958376" r:id="rId2"/>
      </w:object>
    </w:r>
  </w:p>
  <w:p w14:paraId="206E6933" w14:textId="77777777" w:rsidR="003C7D39" w:rsidRPr="00814AAA" w:rsidRDefault="003C7D39" w:rsidP="0089034E">
    <w:pPr>
      <w:pStyle w:val="Zhlav"/>
      <w:ind w:firstLine="1416"/>
      <w:rPr>
        <w:rFonts w:ascii="Franklin Gothic Book" w:hAnsi="Franklin Gothic Book" w:cs="Arial"/>
      </w:rPr>
    </w:pPr>
    <w:r w:rsidRPr="00814AAA">
      <w:rPr>
        <w:rFonts w:ascii="Franklin Gothic Book" w:hAnsi="Franklin Gothic Book" w:cs="Arial"/>
      </w:rPr>
      <w:t>RYBÁK – PROJEKTOVÁNÍ STAVEB, spol. s r. o.</w:t>
    </w:r>
  </w:p>
  <w:p w14:paraId="46C69A9A" w14:textId="77777777" w:rsidR="003C7D39" w:rsidRPr="00814AAA" w:rsidRDefault="003C7D39" w:rsidP="0089034E">
    <w:pPr>
      <w:pStyle w:val="Zhlav"/>
      <w:tabs>
        <w:tab w:val="clear" w:pos="4536"/>
        <w:tab w:val="clear" w:pos="9072"/>
      </w:tabs>
      <w:ind w:left="1418"/>
      <w:rPr>
        <w:rFonts w:ascii="Franklin Gothic Book" w:hAnsi="Franklin Gothic Book" w:cs="Arial"/>
        <w:sz w:val="16"/>
      </w:rPr>
    </w:pPr>
    <w:r w:rsidRPr="00814AAA">
      <w:rPr>
        <w:rFonts w:ascii="Franklin Gothic Book" w:hAnsi="Franklin Gothic Book" w:cs="Arial"/>
        <w:sz w:val="16"/>
      </w:rPr>
      <w:t>Havlíčkova 139/25a, 602 00 Brno</w:t>
    </w:r>
    <w:r w:rsidRPr="00814AAA">
      <w:rPr>
        <w:rFonts w:ascii="Franklin Gothic Book" w:hAnsi="Franklin Gothic Book" w:cs="Arial"/>
        <w:sz w:val="16"/>
      </w:rPr>
      <w:tab/>
    </w:r>
    <w:proofErr w:type="gramStart"/>
    <w:r w:rsidRPr="00814AAA">
      <w:rPr>
        <w:rFonts w:ascii="Franklin Gothic Book" w:hAnsi="Franklin Gothic Book" w:cs="Arial"/>
        <w:sz w:val="16"/>
      </w:rPr>
      <w:t>Tel.:+</w:t>
    </w:r>
    <w:proofErr w:type="gramEnd"/>
    <w:r w:rsidRPr="00814AAA">
      <w:rPr>
        <w:rFonts w:ascii="Franklin Gothic Book" w:hAnsi="Franklin Gothic Book" w:cs="Arial"/>
        <w:sz w:val="16"/>
      </w:rPr>
      <w:t>420</w:t>
    </w:r>
    <w:r>
      <w:rPr>
        <w:rFonts w:ascii="Franklin Gothic Book" w:hAnsi="Franklin Gothic Book" w:cs="Arial"/>
        <w:sz w:val="16"/>
      </w:rPr>
      <w:t> </w:t>
    </w:r>
    <w:r w:rsidRPr="00814AAA">
      <w:rPr>
        <w:rFonts w:ascii="Franklin Gothic Book" w:hAnsi="Franklin Gothic Book" w:cs="Arial"/>
        <w:sz w:val="16"/>
      </w:rPr>
      <w:t>543</w:t>
    </w:r>
    <w:r>
      <w:rPr>
        <w:rFonts w:ascii="Franklin Gothic Book" w:hAnsi="Franklin Gothic Book" w:cs="Arial"/>
        <w:sz w:val="16"/>
      </w:rPr>
      <w:t> </w:t>
    </w:r>
    <w:r w:rsidRPr="00814AAA">
      <w:rPr>
        <w:rFonts w:ascii="Franklin Gothic Book" w:hAnsi="Franklin Gothic Book" w:cs="Arial"/>
        <w:sz w:val="16"/>
      </w:rPr>
      <w:t>236</w:t>
    </w:r>
    <w:r>
      <w:rPr>
        <w:rFonts w:ascii="Franklin Gothic Book" w:hAnsi="Franklin Gothic Book" w:cs="Arial"/>
        <w:sz w:val="16"/>
      </w:rPr>
      <w:t xml:space="preserve"> </w:t>
    </w:r>
    <w:r w:rsidRPr="00814AAA">
      <w:rPr>
        <w:rFonts w:ascii="Franklin Gothic Book" w:hAnsi="Franklin Gothic Book" w:cs="Arial"/>
        <w:sz w:val="16"/>
      </w:rPr>
      <w:t>081</w:t>
    </w:r>
    <w:r w:rsidRPr="00814AAA">
      <w:rPr>
        <w:rFonts w:ascii="Franklin Gothic Book" w:hAnsi="Franklin Gothic Book" w:cs="Arial"/>
        <w:sz w:val="16"/>
      </w:rPr>
      <w:tab/>
    </w:r>
    <w:r w:rsidRPr="00814AAA">
      <w:rPr>
        <w:rFonts w:ascii="Franklin Gothic Book" w:hAnsi="Franklin Gothic Book" w:cs="Arial"/>
        <w:sz w:val="16"/>
      </w:rPr>
      <w:tab/>
      <w:t>e-mail: rybak@rybak.cz</w:t>
    </w:r>
  </w:p>
  <w:p w14:paraId="4C25CDF3" w14:textId="5F60025B" w:rsidR="003C7D39" w:rsidRPr="00814AAA" w:rsidRDefault="003C7D39" w:rsidP="0089034E">
    <w:pPr>
      <w:pStyle w:val="Zhlav"/>
      <w:tabs>
        <w:tab w:val="clear" w:pos="4536"/>
        <w:tab w:val="clear" w:pos="9072"/>
      </w:tabs>
      <w:ind w:left="1418"/>
      <w:rPr>
        <w:rFonts w:ascii="Franklin Gothic Book" w:hAnsi="Franklin Gothic Book" w:cs="Arial"/>
        <w:sz w:val="16"/>
      </w:rPr>
    </w:pPr>
    <w:r w:rsidRPr="00814AAA">
      <w:rPr>
        <w:rFonts w:ascii="Franklin Gothic Book" w:hAnsi="Franklin Gothic Book" w:cs="Arial"/>
        <w:sz w:val="16"/>
      </w:rPr>
      <w:t>IČ: 25325680</w:t>
    </w:r>
    <w:r w:rsidRPr="00814AAA">
      <w:rPr>
        <w:rFonts w:ascii="Franklin Gothic Book" w:hAnsi="Franklin Gothic Book" w:cs="Arial"/>
        <w:sz w:val="16"/>
      </w:rPr>
      <w:tab/>
    </w:r>
    <w:r w:rsidRPr="00814AAA">
      <w:rPr>
        <w:rFonts w:ascii="Franklin Gothic Book" w:hAnsi="Franklin Gothic Book" w:cs="Arial"/>
        <w:sz w:val="16"/>
      </w:rPr>
      <w:tab/>
    </w:r>
    <w:r w:rsidRPr="00814AAA">
      <w:rPr>
        <w:rFonts w:ascii="Franklin Gothic Book" w:hAnsi="Franklin Gothic Book" w:cs="Arial"/>
        <w:sz w:val="16"/>
      </w:rPr>
      <w:tab/>
      <w:t xml:space="preserve">DIČ: </w:t>
    </w:r>
    <w:r>
      <w:rPr>
        <w:rFonts w:ascii="Franklin Gothic Book" w:hAnsi="Franklin Gothic Book" w:cs="Arial"/>
        <w:sz w:val="16"/>
      </w:rPr>
      <w:t>CZ</w:t>
    </w:r>
    <w:r w:rsidRPr="00814AAA">
      <w:rPr>
        <w:rFonts w:ascii="Franklin Gothic Book" w:hAnsi="Franklin Gothic Book" w:cs="Arial"/>
        <w:sz w:val="16"/>
      </w:rPr>
      <w:t>25325680</w:t>
    </w:r>
  </w:p>
  <w:p w14:paraId="5B0C086A" w14:textId="59FEC64F" w:rsidR="003C7D39" w:rsidRPr="00814AAA" w:rsidRDefault="003C7D39" w:rsidP="00D83F7F">
    <w:pPr>
      <w:pStyle w:val="Zhlav"/>
      <w:tabs>
        <w:tab w:val="clear" w:pos="4536"/>
        <w:tab w:val="clear" w:pos="9072"/>
      </w:tabs>
      <w:rPr>
        <w:rFonts w:cs="Arial"/>
        <w:sz w:val="16"/>
      </w:rPr>
    </w:pPr>
  </w:p>
  <w:p w14:paraId="77ABA41E" w14:textId="77777777" w:rsidR="003C7D39" w:rsidRPr="00814AAA" w:rsidRDefault="003C7D39" w:rsidP="00814AAA">
    <w:pPr>
      <w:pStyle w:val="Zhlav"/>
      <w:tabs>
        <w:tab w:val="clear" w:pos="4536"/>
        <w:tab w:val="clear" w:pos="9072"/>
      </w:tabs>
      <w:rPr>
        <w:rFonts w:cs="Arial"/>
        <w:sz w:val="16"/>
      </w:rPr>
    </w:pPr>
  </w:p>
  <w:p w14:paraId="36D0A673" w14:textId="1B2DC706" w:rsidR="003C7D39" w:rsidRDefault="003C7D39" w:rsidP="00266F1C">
    <w:pPr>
      <w:pStyle w:val="Zhlav"/>
      <w:pBdr>
        <w:top w:val="single" w:sz="4" w:space="1" w:color="auto"/>
        <w:bottom w:val="single" w:sz="4" w:space="1" w:color="auto"/>
      </w:pBdr>
      <w:tabs>
        <w:tab w:val="clear" w:pos="4536"/>
        <w:tab w:val="clear" w:pos="9072"/>
        <w:tab w:val="right" w:pos="9639"/>
      </w:tabs>
      <w:rPr>
        <w:rFonts w:ascii="Franklin Gothic Book" w:hAnsi="Franklin Gothic Book" w:cs="Arial"/>
        <w:sz w:val="18"/>
      </w:rPr>
    </w:pPr>
    <w:r>
      <w:rPr>
        <w:rFonts w:ascii="Franklin Gothic Book" w:hAnsi="Franklin Gothic Book" w:cs="Arial"/>
        <w:sz w:val="18"/>
      </w:rPr>
      <w:t>VD BRNO, OPRAVA MOSTOVKY A ŽELEZOBETONOVÝCH KONSTRUKCÍ</w:t>
    </w:r>
    <w:r>
      <w:rPr>
        <w:rFonts w:ascii="Franklin Gothic Book" w:hAnsi="Franklin Gothic Book" w:cs="Arial"/>
        <w:sz w:val="18"/>
      </w:rPr>
      <w:tab/>
    </w:r>
    <w:r w:rsidRPr="00C13D42">
      <w:rPr>
        <w:rFonts w:ascii="Franklin Gothic Book" w:hAnsi="Franklin Gothic Book" w:cs="Arial"/>
        <w:sz w:val="18"/>
      </w:rPr>
      <w:t xml:space="preserve">        </w:t>
    </w:r>
    <w:r>
      <w:rPr>
        <w:rFonts w:ascii="Franklin Gothic Book" w:hAnsi="Franklin Gothic Book" w:cs="Arial"/>
        <w:sz w:val="18"/>
      </w:rPr>
      <w:t xml:space="preserve">         1- TECHNICKÁ ZPRÁVA</w:t>
    </w:r>
  </w:p>
  <w:p w14:paraId="7D8E5F1E" w14:textId="23394951" w:rsidR="003C7D39" w:rsidRPr="00AB6D1C" w:rsidRDefault="003C7D39" w:rsidP="00266F1C">
    <w:pPr>
      <w:pStyle w:val="Zhlav"/>
      <w:pBdr>
        <w:top w:val="single" w:sz="4" w:space="1" w:color="auto"/>
        <w:bottom w:val="single" w:sz="4" w:space="1" w:color="auto"/>
      </w:pBdr>
      <w:tabs>
        <w:tab w:val="clear" w:pos="4536"/>
        <w:tab w:val="clear" w:pos="9072"/>
        <w:tab w:val="right" w:pos="9639"/>
      </w:tabs>
      <w:rPr>
        <w:rFonts w:ascii="Franklin Gothic Book" w:hAnsi="Franklin Gothic Book" w:cs="Arial"/>
        <w:sz w:val="18"/>
      </w:rPr>
    </w:pPr>
    <w:r w:rsidRPr="00266F1C">
      <w:rPr>
        <w:rFonts w:ascii="Franklin Gothic Book" w:hAnsi="Franklin Gothic Book" w:cs="Arial"/>
        <w:sz w:val="18"/>
      </w:rPr>
      <w:t xml:space="preserve">SO 201 – </w:t>
    </w:r>
    <w:r>
      <w:rPr>
        <w:rFonts w:ascii="Franklin Gothic Book" w:hAnsi="Franklin Gothic Book" w:cs="Arial"/>
        <w:sz w:val="18"/>
      </w:rPr>
      <w:t>Nová mostovka</w:t>
    </w:r>
  </w:p>
  <w:p w14:paraId="14820E29" w14:textId="77777777" w:rsidR="003C7D39" w:rsidRPr="00814AAA" w:rsidRDefault="003C7D39" w:rsidP="00814AA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26038C"/>
    <w:multiLevelType w:val="hybridMultilevel"/>
    <w:tmpl w:val="E2E610CE"/>
    <w:lvl w:ilvl="0" w:tplc="FDC8A6EA">
      <w:start w:val="1"/>
      <w:numFmt w:val="bullet"/>
      <w:lvlText w:val="-"/>
      <w:lvlJc w:val="left"/>
      <w:pPr>
        <w:tabs>
          <w:tab w:val="num" w:pos="720"/>
        </w:tabs>
        <w:ind w:left="720" w:hanging="360"/>
      </w:pPr>
      <w:rPr>
        <w:rFonts w:ascii="Times New Roman" w:eastAsia="Times New Roman" w:hAnsi="Times New Roman" w:cs="Times New Roman" w:hint="default"/>
      </w:rPr>
    </w:lvl>
    <w:lvl w:ilvl="1" w:tplc="1CD46D16">
      <w:start w:val="2"/>
      <w:numFmt w:val="bullet"/>
      <w:lvlText w:val="-"/>
      <w:lvlJc w:val="left"/>
      <w:pPr>
        <w:tabs>
          <w:tab w:val="num" w:pos="1440"/>
        </w:tabs>
        <w:ind w:left="1440" w:hanging="360"/>
      </w:pPr>
      <w:rPr>
        <w:rFonts w:ascii="Calibri" w:eastAsiaTheme="minorHAnsi" w:hAnsi="Calibri" w:cs="Calibri"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773F17"/>
    <w:multiLevelType w:val="multilevel"/>
    <w:tmpl w:val="0F101C8C"/>
    <w:lvl w:ilvl="0">
      <w:start w:val="1"/>
      <w:numFmt w:val="decimal"/>
      <w:pStyle w:val="Nadpis1"/>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ind w:left="574"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lvlText w:val="%1.%2.%3."/>
      <w:lvlJc w:val="left"/>
      <w:pPr>
        <w:ind w:left="1224" w:hanging="504"/>
      </w:pPr>
      <w:rPr>
        <w:rFonts w:hint="default"/>
      </w:rPr>
    </w:lvl>
    <w:lvl w:ilvl="3">
      <w:start w:val="1"/>
      <w:numFmt w:val="decimal"/>
      <w:pStyle w:val="Nadpis4"/>
      <w:lvlText w:val="%1.%2.%3.%4."/>
      <w:lvlJc w:val="left"/>
      <w:pPr>
        <w:ind w:left="1728" w:hanging="648"/>
      </w:pPr>
      <w:rPr>
        <w:rFonts w:hint="default"/>
      </w:rPr>
    </w:lvl>
    <w:lvl w:ilvl="4">
      <w:start w:val="1"/>
      <w:numFmt w:val="decimal"/>
      <w:pStyle w:val="Nadpis5"/>
      <w:lvlText w:val="%1.%2.%3.%4.%5."/>
      <w:lvlJc w:val="left"/>
      <w:pPr>
        <w:ind w:left="2232" w:hanging="792"/>
      </w:pPr>
      <w:rPr>
        <w:rFonts w:hint="default"/>
      </w:rPr>
    </w:lvl>
    <w:lvl w:ilvl="5">
      <w:start w:val="1"/>
      <w:numFmt w:val="decimal"/>
      <w:pStyle w:val="Nadpis6"/>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4F616CB"/>
    <w:multiLevelType w:val="hybridMultilevel"/>
    <w:tmpl w:val="65F4B21C"/>
    <w:lvl w:ilvl="0" w:tplc="A252D07A">
      <w:start w:val="5"/>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5C1E405E"/>
    <w:multiLevelType w:val="hybridMultilevel"/>
    <w:tmpl w:val="3E64CE2C"/>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5D8452E4"/>
    <w:multiLevelType w:val="multilevel"/>
    <w:tmpl w:val="53929410"/>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080"/>
        </w:tabs>
        <w:ind w:left="851" w:hanging="851"/>
      </w:pPr>
      <w:rPr>
        <w:rFonts w:hint="default"/>
      </w:rPr>
    </w:lvl>
    <w:lvl w:ilvl="4">
      <w:start w:val="1"/>
      <w:numFmt w:val="decimal"/>
      <w:lvlText w:val="%1.%2.%3.%4.%5"/>
      <w:lvlJc w:val="left"/>
      <w:pPr>
        <w:tabs>
          <w:tab w:val="num" w:pos="1440"/>
        </w:tabs>
        <w:ind w:left="851" w:hanging="851"/>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abstractNum w:abstractNumId="5" w15:restartNumberingAfterBreak="0">
    <w:nsid w:val="604C0911"/>
    <w:multiLevelType w:val="singleLevel"/>
    <w:tmpl w:val="02F250EC"/>
    <w:lvl w:ilvl="0">
      <w:start w:val="3"/>
      <w:numFmt w:val="bullet"/>
      <w:lvlText w:val="-"/>
      <w:lvlJc w:val="left"/>
      <w:pPr>
        <w:tabs>
          <w:tab w:val="num" w:pos="1068"/>
        </w:tabs>
        <w:ind w:left="1068" w:hanging="360"/>
      </w:pPr>
      <w:rPr>
        <w:rFonts w:ascii="Times New Roman" w:hAnsi="Times New Roman" w:hint="default"/>
      </w:rPr>
    </w:lvl>
  </w:abstractNum>
  <w:num w:numId="1">
    <w:abstractNumId w:val="1"/>
  </w:num>
  <w:num w:numId="2">
    <w:abstractNumId w:val="4"/>
  </w:num>
  <w:num w:numId="3">
    <w:abstractNumId w:val="5"/>
  </w:num>
  <w:num w:numId="4">
    <w:abstractNumId w:val="0"/>
  </w:num>
  <w:num w:numId="5">
    <w:abstractNumId w:val="3"/>
  </w:num>
  <w:num w:numId="6">
    <w:abstractNumId w:val="2"/>
  </w:num>
  <w:num w:numId="7">
    <w:abstractNumId w:val="4"/>
  </w:num>
  <w:num w:numId="8">
    <w:abstractNumId w:val="1"/>
  </w:num>
  <w:num w:numId="9">
    <w:abstractNumId w:val="1"/>
  </w:num>
  <w:num w:numId="10">
    <w:abstractNumId w:val="1"/>
  </w:num>
  <w:num w:numId="11">
    <w:abstractNumId w:val="1"/>
  </w:num>
  <w:num w:numId="1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71"/>
    <w:rsid w:val="00000353"/>
    <w:rsid w:val="00003384"/>
    <w:rsid w:val="00006541"/>
    <w:rsid w:val="00013A00"/>
    <w:rsid w:val="000175DF"/>
    <w:rsid w:val="0002244F"/>
    <w:rsid w:val="00023C19"/>
    <w:rsid w:val="00033982"/>
    <w:rsid w:val="000376A8"/>
    <w:rsid w:val="00042137"/>
    <w:rsid w:val="000530AB"/>
    <w:rsid w:val="00054067"/>
    <w:rsid w:val="0007429C"/>
    <w:rsid w:val="00074D75"/>
    <w:rsid w:val="000765CB"/>
    <w:rsid w:val="00084129"/>
    <w:rsid w:val="00091EC1"/>
    <w:rsid w:val="00093B25"/>
    <w:rsid w:val="000A2370"/>
    <w:rsid w:val="000B46C9"/>
    <w:rsid w:val="000B481F"/>
    <w:rsid w:val="000C0488"/>
    <w:rsid w:val="000C0859"/>
    <w:rsid w:val="000C31B7"/>
    <w:rsid w:val="000C4EE8"/>
    <w:rsid w:val="000D1D88"/>
    <w:rsid w:val="000D7E94"/>
    <w:rsid w:val="000E2C3A"/>
    <w:rsid w:val="000E3E05"/>
    <w:rsid w:val="000E488B"/>
    <w:rsid w:val="000F02BB"/>
    <w:rsid w:val="000F1E68"/>
    <w:rsid w:val="000F314A"/>
    <w:rsid w:val="00103641"/>
    <w:rsid w:val="00103D64"/>
    <w:rsid w:val="001040B7"/>
    <w:rsid w:val="001068B9"/>
    <w:rsid w:val="00113580"/>
    <w:rsid w:val="00114D9B"/>
    <w:rsid w:val="0011511C"/>
    <w:rsid w:val="0011550F"/>
    <w:rsid w:val="00115D56"/>
    <w:rsid w:val="00124797"/>
    <w:rsid w:val="00130762"/>
    <w:rsid w:val="00131535"/>
    <w:rsid w:val="001354D6"/>
    <w:rsid w:val="00136AF3"/>
    <w:rsid w:val="001405DF"/>
    <w:rsid w:val="00142E72"/>
    <w:rsid w:val="00151A16"/>
    <w:rsid w:val="00155C62"/>
    <w:rsid w:val="0016094D"/>
    <w:rsid w:val="00167C2C"/>
    <w:rsid w:val="00170DAD"/>
    <w:rsid w:val="00171135"/>
    <w:rsid w:val="00176B6C"/>
    <w:rsid w:val="00177AFB"/>
    <w:rsid w:val="001811BF"/>
    <w:rsid w:val="00181691"/>
    <w:rsid w:val="00190F13"/>
    <w:rsid w:val="00191A74"/>
    <w:rsid w:val="00197CBE"/>
    <w:rsid w:val="001A1D0D"/>
    <w:rsid w:val="001A2598"/>
    <w:rsid w:val="001A44D4"/>
    <w:rsid w:val="001A6AD3"/>
    <w:rsid w:val="001B403F"/>
    <w:rsid w:val="001B48A7"/>
    <w:rsid w:val="001C01B7"/>
    <w:rsid w:val="001C35D6"/>
    <w:rsid w:val="001C3797"/>
    <w:rsid w:val="001C5857"/>
    <w:rsid w:val="001C7902"/>
    <w:rsid w:val="001D0B3A"/>
    <w:rsid w:val="001D16E0"/>
    <w:rsid w:val="001D2FFC"/>
    <w:rsid w:val="001D3CBE"/>
    <w:rsid w:val="001D5178"/>
    <w:rsid w:val="001D5E65"/>
    <w:rsid w:val="001D7236"/>
    <w:rsid w:val="001E13BF"/>
    <w:rsid w:val="001E169F"/>
    <w:rsid w:val="001E29D2"/>
    <w:rsid w:val="001E2D9A"/>
    <w:rsid w:val="001E36FC"/>
    <w:rsid w:val="001E565D"/>
    <w:rsid w:val="001F1192"/>
    <w:rsid w:val="001F292E"/>
    <w:rsid w:val="001F5FBF"/>
    <w:rsid w:val="00200802"/>
    <w:rsid w:val="00201A65"/>
    <w:rsid w:val="00204F09"/>
    <w:rsid w:val="0021045B"/>
    <w:rsid w:val="002107A9"/>
    <w:rsid w:val="0021118F"/>
    <w:rsid w:val="002124F3"/>
    <w:rsid w:val="00213132"/>
    <w:rsid w:val="00221CE4"/>
    <w:rsid w:val="00224C06"/>
    <w:rsid w:val="00224EBD"/>
    <w:rsid w:val="002278FE"/>
    <w:rsid w:val="00246E9F"/>
    <w:rsid w:val="00251528"/>
    <w:rsid w:val="00251EB1"/>
    <w:rsid w:val="00255650"/>
    <w:rsid w:val="0025568C"/>
    <w:rsid w:val="00266F1C"/>
    <w:rsid w:val="002670BC"/>
    <w:rsid w:val="002711DD"/>
    <w:rsid w:val="00275198"/>
    <w:rsid w:val="00275F2D"/>
    <w:rsid w:val="002907D4"/>
    <w:rsid w:val="0029130D"/>
    <w:rsid w:val="002A0ABF"/>
    <w:rsid w:val="002A3691"/>
    <w:rsid w:val="002A3EF5"/>
    <w:rsid w:val="002A66A8"/>
    <w:rsid w:val="002A6C09"/>
    <w:rsid w:val="002A6F58"/>
    <w:rsid w:val="002B065C"/>
    <w:rsid w:val="002C211C"/>
    <w:rsid w:val="002C281D"/>
    <w:rsid w:val="002C453E"/>
    <w:rsid w:val="002C4F4D"/>
    <w:rsid w:val="002C5990"/>
    <w:rsid w:val="002C6E11"/>
    <w:rsid w:val="002E1997"/>
    <w:rsid w:val="002E25A4"/>
    <w:rsid w:val="002E6245"/>
    <w:rsid w:val="00300A31"/>
    <w:rsid w:val="003109FC"/>
    <w:rsid w:val="00312E86"/>
    <w:rsid w:val="003148AB"/>
    <w:rsid w:val="003152DC"/>
    <w:rsid w:val="00316819"/>
    <w:rsid w:val="003178B3"/>
    <w:rsid w:val="00323770"/>
    <w:rsid w:val="003244E3"/>
    <w:rsid w:val="00326AFC"/>
    <w:rsid w:val="00327B94"/>
    <w:rsid w:val="0033003D"/>
    <w:rsid w:val="00332F83"/>
    <w:rsid w:val="0033394C"/>
    <w:rsid w:val="00334F7E"/>
    <w:rsid w:val="00346703"/>
    <w:rsid w:val="00350473"/>
    <w:rsid w:val="00351CAB"/>
    <w:rsid w:val="003534C5"/>
    <w:rsid w:val="003540FE"/>
    <w:rsid w:val="00357986"/>
    <w:rsid w:val="0036198C"/>
    <w:rsid w:val="00371486"/>
    <w:rsid w:val="00372892"/>
    <w:rsid w:val="003A10F6"/>
    <w:rsid w:val="003A20D9"/>
    <w:rsid w:val="003A4E58"/>
    <w:rsid w:val="003A662A"/>
    <w:rsid w:val="003A7CD0"/>
    <w:rsid w:val="003B2572"/>
    <w:rsid w:val="003B3696"/>
    <w:rsid w:val="003B6BAA"/>
    <w:rsid w:val="003B7029"/>
    <w:rsid w:val="003C0B87"/>
    <w:rsid w:val="003C484D"/>
    <w:rsid w:val="003C6B41"/>
    <w:rsid w:val="003C7D39"/>
    <w:rsid w:val="003D142E"/>
    <w:rsid w:val="003D76BD"/>
    <w:rsid w:val="003D7EC1"/>
    <w:rsid w:val="003E208E"/>
    <w:rsid w:val="003F1EA8"/>
    <w:rsid w:val="003F2BB7"/>
    <w:rsid w:val="003F411E"/>
    <w:rsid w:val="003F6778"/>
    <w:rsid w:val="00403969"/>
    <w:rsid w:val="0040406A"/>
    <w:rsid w:val="00406A8A"/>
    <w:rsid w:val="00424122"/>
    <w:rsid w:val="00434CB3"/>
    <w:rsid w:val="00436DA1"/>
    <w:rsid w:val="00443754"/>
    <w:rsid w:val="00444F6A"/>
    <w:rsid w:val="00451815"/>
    <w:rsid w:val="0045183F"/>
    <w:rsid w:val="0045246F"/>
    <w:rsid w:val="00456641"/>
    <w:rsid w:val="004641BA"/>
    <w:rsid w:val="004664DD"/>
    <w:rsid w:val="00472D3C"/>
    <w:rsid w:val="00473492"/>
    <w:rsid w:val="00480F39"/>
    <w:rsid w:val="004816FF"/>
    <w:rsid w:val="00486D39"/>
    <w:rsid w:val="00492E69"/>
    <w:rsid w:val="00495433"/>
    <w:rsid w:val="004A002A"/>
    <w:rsid w:val="004A6B42"/>
    <w:rsid w:val="004A7390"/>
    <w:rsid w:val="004C23AD"/>
    <w:rsid w:val="004C55E0"/>
    <w:rsid w:val="004C76AF"/>
    <w:rsid w:val="004D2124"/>
    <w:rsid w:val="004D2BCC"/>
    <w:rsid w:val="004E0811"/>
    <w:rsid w:val="004E3919"/>
    <w:rsid w:val="004E7008"/>
    <w:rsid w:val="004F2A6C"/>
    <w:rsid w:val="004F4433"/>
    <w:rsid w:val="004F5956"/>
    <w:rsid w:val="004F7F9F"/>
    <w:rsid w:val="00501A54"/>
    <w:rsid w:val="00505A84"/>
    <w:rsid w:val="00505C88"/>
    <w:rsid w:val="0051114F"/>
    <w:rsid w:val="00512916"/>
    <w:rsid w:val="00513229"/>
    <w:rsid w:val="00521823"/>
    <w:rsid w:val="00525368"/>
    <w:rsid w:val="00526528"/>
    <w:rsid w:val="00526C33"/>
    <w:rsid w:val="00527D99"/>
    <w:rsid w:val="00532C04"/>
    <w:rsid w:val="0053415C"/>
    <w:rsid w:val="00536443"/>
    <w:rsid w:val="0054103E"/>
    <w:rsid w:val="00543BAB"/>
    <w:rsid w:val="00546FB7"/>
    <w:rsid w:val="00556273"/>
    <w:rsid w:val="00560F19"/>
    <w:rsid w:val="005640EA"/>
    <w:rsid w:val="005657D0"/>
    <w:rsid w:val="00565B70"/>
    <w:rsid w:val="00567270"/>
    <w:rsid w:val="005702AF"/>
    <w:rsid w:val="005739AA"/>
    <w:rsid w:val="005743F4"/>
    <w:rsid w:val="00575112"/>
    <w:rsid w:val="00582EE8"/>
    <w:rsid w:val="005843C9"/>
    <w:rsid w:val="00584F53"/>
    <w:rsid w:val="00585B72"/>
    <w:rsid w:val="00586457"/>
    <w:rsid w:val="005864FA"/>
    <w:rsid w:val="00590262"/>
    <w:rsid w:val="00595887"/>
    <w:rsid w:val="005A1AF3"/>
    <w:rsid w:val="005A1E60"/>
    <w:rsid w:val="005A62DA"/>
    <w:rsid w:val="005A7AE7"/>
    <w:rsid w:val="005C140C"/>
    <w:rsid w:val="005C5274"/>
    <w:rsid w:val="005C5E21"/>
    <w:rsid w:val="005D691C"/>
    <w:rsid w:val="005E0460"/>
    <w:rsid w:val="005E0901"/>
    <w:rsid w:val="005E0A95"/>
    <w:rsid w:val="005E200F"/>
    <w:rsid w:val="005F0A79"/>
    <w:rsid w:val="005F4DDB"/>
    <w:rsid w:val="005F60C8"/>
    <w:rsid w:val="00616CC1"/>
    <w:rsid w:val="00620138"/>
    <w:rsid w:val="006210A9"/>
    <w:rsid w:val="00625D51"/>
    <w:rsid w:val="00630A59"/>
    <w:rsid w:val="006361C8"/>
    <w:rsid w:val="006435E4"/>
    <w:rsid w:val="00645195"/>
    <w:rsid w:val="00645EA3"/>
    <w:rsid w:val="00651871"/>
    <w:rsid w:val="006532E8"/>
    <w:rsid w:val="0066065C"/>
    <w:rsid w:val="0066337A"/>
    <w:rsid w:val="00663B50"/>
    <w:rsid w:val="00665431"/>
    <w:rsid w:val="006659B3"/>
    <w:rsid w:val="006667E3"/>
    <w:rsid w:val="00667336"/>
    <w:rsid w:val="00667552"/>
    <w:rsid w:val="00667799"/>
    <w:rsid w:val="00673733"/>
    <w:rsid w:val="00675236"/>
    <w:rsid w:val="00675302"/>
    <w:rsid w:val="0067697C"/>
    <w:rsid w:val="00683A31"/>
    <w:rsid w:val="0068619E"/>
    <w:rsid w:val="00686BA9"/>
    <w:rsid w:val="00695EBA"/>
    <w:rsid w:val="0069684D"/>
    <w:rsid w:val="006A6FA2"/>
    <w:rsid w:val="006B2E05"/>
    <w:rsid w:val="006B40D7"/>
    <w:rsid w:val="006B4DF8"/>
    <w:rsid w:val="006C1C85"/>
    <w:rsid w:val="006C2029"/>
    <w:rsid w:val="006C3576"/>
    <w:rsid w:val="006C5CBA"/>
    <w:rsid w:val="006C7333"/>
    <w:rsid w:val="006D042D"/>
    <w:rsid w:val="006D3354"/>
    <w:rsid w:val="006E1020"/>
    <w:rsid w:val="006E6788"/>
    <w:rsid w:val="006F2FB1"/>
    <w:rsid w:val="006F637D"/>
    <w:rsid w:val="006F6448"/>
    <w:rsid w:val="00702D3F"/>
    <w:rsid w:val="007109A4"/>
    <w:rsid w:val="0071320D"/>
    <w:rsid w:val="00714667"/>
    <w:rsid w:val="0071551E"/>
    <w:rsid w:val="00717445"/>
    <w:rsid w:val="007238A8"/>
    <w:rsid w:val="00724344"/>
    <w:rsid w:val="007272CD"/>
    <w:rsid w:val="00727912"/>
    <w:rsid w:val="00730E37"/>
    <w:rsid w:val="007319DE"/>
    <w:rsid w:val="007328A2"/>
    <w:rsid w:val="0073640C"/>
    <w:rsid w:val="0074420E"/>
    <w:rsid w:val="007447EE"/>
    <w:rsid w:val="00744F88"/>
    <w:rsid w:val="00747B33"/>
    <w:rsid w:val="00747B8E"/>
    <w:rsid w:val="00750AA9"/>
    <w:rsid w:val="0075134C"/>
    <w:rsid w:val="00751D88"/>
    <w:rsid w:val="0075365E"/>
    <w:rsid w:val="00753C50"/>
    <w:rsid w:val="00754808"/>
    <w:rsid w:val="00755EAB"/>
    <w:rsid w:val="0076433D"/>
    <w:rsid w:val="00764A28"/>
    <w:rsid w:val="00772981"/>
    <w:rsid w:val="00772C95"/>
    <w:rsid w:val="00774D84"/>
    <w:rsid w:val="0078156A"/>
    <w:rsid w:val="007830FB"/>
    <w:rsid w:val="0079223C"/>
    <w:rsid w:val="00792457"/>
    <w:rsid w:val="007A0C1E"/>
    <w:rsid w:val="007A4AB9"/>
    <w:rsid w:val="007B1EAD"/>
    <w:rsid w:val="007B245E"/>
    <w:rsid w:val="007B37A5"/>
    <w:rsid w:val="007C12F9"/>
    <w:rsid w:val="007C40A3"/>
    <w:rsid w:val="007C5558"/>
    <w:rsid w:val="007C56E5"/>
    <w:rsid w:val="007E0E27"/>
    <w:rsid w:val="007E608B"/>
    <w:rsid w:val="007F018D"/>
    <w:rsid w:val="007F0219"/>
    <w:rsid w:val="007F594F"/>
    <w:rsid w:val="007F6144"/>
    <w:rsid w:val="007F6642"/>
    <w:rsid w:val="007F79CF"/>
    <w:rsid w:val="00802835"/>
    <w:rsid w:val="008068CC"/>
    <w:rsid w:val="00811441"/>
    <w:rsid w:val="00814055"/>
    <w:rsid w:val="00814AAA"/>
    <w:rsid w:val="008170C4"/>
    <w:rsid w:val="008241B8"/>
    <w:rsid w:val="00825FFD"/>
    <w:rsid w:val="008265B2"/>
    <w:rsid w:val="00831DFE"/>
    <w:rsid w:val="00836571"/>
    <w:rsid w:val="00840000"/>
    <w:rsid w:val="00845770"/>
    <w:rsid w:val="008460A3"/>
    <w:rsid w:val="008500B2"/>
    <w:rsid w:val="0085099D"/>
    <w:rsid w:val="00854BB8"/>
    <w:rsid w:val="00857BBD"/>
    <w:rsid w:val="008613EC"/>
    <w:rsid w:val="00872E6C"/>
    <w:rsid w:val="00875339"/>
    <w:rsid w:val="00882C2C"/>
    <w:rsid w:val="008831A2"/>
    <w:rsid w:val="0089034E"/>
    <w:rsid w:val="008924B7"/>
    <w:rsid w:val="00893CDB"/>
    <w:rsid w:val="0089537C"/>
    <w:rsid w:val="00895D2B"/>
    <w:rsid w:val="008969D5"/>
    <w:rsid w:val="008A4EB1"/>
    <w:rsid w:val="008B0FBD"/>
    <w:rsid w:val="008B448E"/>
    <w:rsid w:val="008C03F0"/>
    <w:rsid w:val="008C1843"/>
    <w:rsid w:val="008C1C4C"/>
    <w:rsid w:val="008C68CC"/>
    <w:rsid w:val="008D2A2E"/>
    <w:rsid w:val="008E63CE"/>
    <w:rsid w:val="008F3C66"/>
    <w:rsid w:val="008F4DC1"/>
    <w:rsid w:val="008F538D"/>
    <w:rsid w:val="0090366B"/>
    <w:rsid w:val="009046A9"/>
    <w:rsid w:val="00907921"/>
    <w:rsid w:val="00910175"/>
    <w:rsid w:val="0091137C"/>
    <w:rsid w:val="009143E3"/>
    <w:rsid w:val="0091620D"/>
    <w:rsid w:val="009166B1"/>
    <w:rsid w:val="00921920"/>
    <w:rsid w:val="00922083"/>
    <w:rsid w:val="009227CB"/>
    <w:rsid w:val="00925603"/>
    <w:rsid w:val="0092639F"/>
    <w:rsid w:val="00933361"/>
    <w:rsid w:val="0094079E"/>
    <w:rsid w:val="0094261D"/>
    <w:rsid w:val="00944743"/>
    <w:rsid w:val="00946E6A"/>
    <w:rsid w:val="00950DF9"/>
    <w:rsid w:val="009538AB"/>
    <w:rsid w:val="0096040D"/>
    <w:rsid w:val="00960F15"/>
    <w:rsid w:val="0096183C"/>
    <w:rsid w:val="00963334"/>
    <w:rsid w:val="00980777"/>
    <w:rsid w:val="00983F35"/>
    <w:rsid w:val="0098420A"/>
    <w:rsid w:val="00991CC3"/>
    <w:rsid w:val="00995530"/>
    <w:rsid w:val="009A50CB"/>
    <w:rsid w:val="009A7D69"/>
    <w:rsid w:val="009A7FDB"/>
    <w:rsid w:val="009B4ABB"/>
    <w:rsid w:val="009C63DD"/>
    <w:rsid w:val="009D036E"/>
    <w:rsid w:val="009D1359"/>
    <w:rsid w:val="009D4E24"/>
    <w:rsid w:val="009D5307"/>
    <w:rsid w:val="009E1489"/>
    <w:rsid w:val="009E2A6B"/>
    <w:rsid w:val="009E4338"/>
    <w:rsid w:val="009E5DB7"/>
    <w:rsid w:val="009F18CF"/>
    <w:rsid w:val="009F52AF"/>
    <w:rsid w:val="00A036F0"/>
    <w:rsid w:val="00A1400F"/>
    <w:rsid w:val="00A24AA5"/>
    <w:rsid w:val="00A24E5B"/>
    <w:rsid w:val="00A27C25"/>
    <w:rsid w:val="00A407AF"/>
    <w:rsid w:val="00A4456D"/>
    <w:rsid w:val="00A55F22"/>
    <w:rsid w:val="00A650E1"/>
    <w:rsid w:val="00A67B13"/>
    <w:rsid w:val="00A7095F"/>
    <w:rsid w:val="00A74076"/>
    <w:rsid w:val="00A75DC6"/>
    <w:rsid w:val="00A77E2B"/>
    <w:rsid w:val="00A85A24"/>
    <w:rsid w:val="00A85E27"/>
    <w:rsid w:val="00A90024"/>
    <w:rsid w:val="00A90818"/>
    <w:rsid w:val="00A9143C"/>
    <w:rsid w:val="00A976AC"/>
    <w:rsid w:val="00A97D8F"/>
    <w:rsid w:val="00AA292B"/>
    <w:rsid w:val="00AA358B"/>
    <w:rsid w:val="00AA437C"/>
    <w:rsid w:val="00AB014A"/>
    <w:rsid w:val="00AB0E7F"/>
    <w:rsid w:val="00AB3C85"/>
    <w:rsid w:val="00AD0422"/>
    <w:rsid w:val="00AD1BE2"/>
    <w:rsid w:val="00AD68DA"/>
    <w:rsid w:val="00AD77CA"/>
    <w:rsid w:val="00AF57EA"/>
    <w:rsid w:val="00B005D9"/>
    <w:rsid w:val="00B00F6B"/>
    <w:rsid w:val="00B0197C"/>
    <w:rsid w:val="00B0473B"/>
    <w:rsid w:val="00B07F2C"/>
    <w:rsid w:val="00B13ECE"/>
    <w:rsid w:val="00B17AEF"/>
    <w:rsid w:val="00B2015E"/>
    <w:rsid w:val="00B20A37"/>
    <w:rsid w:val="00B35881"/>
    <w:rsid w:val="00B41130"/>
    <w:rsid w:val="00B43018"/>
    <w:rsid w:val="00B43663"/>
    <w:rsid w:val="00B442C4"/>
    <w:rsid w:val="00B47D8E"/>
    <w:rsid w:val="00B57A79"/>
    <w:rsid w:val="00B57EA8"/>
    <w:rsid w:val="00B63430"/>
    <w:rsid w:val="00B63D73"/>
    <w:rsid w:val="00B64714"/>
    <w:rsid w:val="00B648AF"/>
    <w:rsid w:val="00B66D80"/>
    <w:rsid w:val="00B7161D"/>
    <w:rsid w:val="00B76106"/>
    <w:rsid w:val="00B81B16"/>
    <w:rsid w:val="00B84BE6"/>
    <w:rsid w:val="00B86185"/>
    <w:rsid w:val="00B86559"/>
    <w:rsid w:val="00B929DB"/>
    <w:rsid w:val="00B97716"/>
    <w:rsid w:val="00BA00D7"/>
    <w:rsid w:val="00BA1592"/>
    <w:rsid w:val="00BA19A6"/>
    <w:rsid w:val="00BA2D37"/>
    <w:rsid w:val="00BA7104"/>
    <w:rsid w:val="00BA798A"/>
    <w:rsid w:val="00BB277C"/>
    <w:rsid w:val="00BB793B"/>
    <w:rsid w:val="00BC3BD0"/>
    <w:rsid w:val="00BC4640"/>
    <w:rsid w:val="00BC57B2"/>
    <w:rsid w:val="00BD0C75"/>
    <w:rsid w:val="00BD11FF"/>
    <w:rsid w:val="00BD4DFF"/>
    <w:rsid w:val="00BD7CD0"/>
    <w:rsid w:val="00BF0E3C"/>
    <w:rsid w:val="00C05144"/>
    <w:rsid w:val="00C058CA"/>
    <w:rsid w:val="00C07FF3"/>
    <w:rsid w:val="00C104AF"/>
    <w:rsid w:val="00C129DA"/>
    <w:rsid w:val="00C13D42"/>
    <w:rsid w:val="00C16D12"/>
    <w:rsid w:val="00C1735A"/>
    <w:rsid w:val="00C27149"/>
    <w:rsid w:val="00C36553"/>
    <w:rsid w:val="00C37373"/>
    <w:rsid w:val="00C37671"/>
    <w:rsid w:val="00C413FD"/>
    <w:rsid w:val="00C4295D"/>
    <w:rsid w:val="00C429F5"/>
    <w:rsid w:val="00C47134"/>
    <w:rsid w:val="00C50819"/>
    <w:rsid w:val="00C605F8"/>
    <w:rsid w:val="00C6326B"/>
    <w:rsid w:val="00C6674A"/>
    <w:rsid w:val="00C73173"/>
    <w:rsid w:val="00C75B8D"/>
    <w:rsid w:val="00C82A98"/>
    <w:rsid w:val="00C85BAA"/>
    <w:rsid w:val="00C90F50"/>
    <w:rsid w:val="00C91F4F"/>
    <w:rsid w:val="00C92AF6"/>
    <w:rsid w:val="00C9344D"/>
    <w:rsid w:val="00C934DE"/>
    <w:rsid w:val="00CA1757"/>
    <w:rsid w:val="00CA1D81"/>
    <w:rsid w:val="00CA28CA"/>
    <w:rsid w:val="00CA724C"/>
    <w:rsid w:val="00CB1B0E"/>
    <w:rsid w:val="00CB66E6"/>
    <w:rsid w:val="00CD23BD"/>
    <w:rsid w:val="00CE31D0"/>
    <w:rsid w:val="00CE638E"/>
    <w:rsid w:val="00CE6868"/>
    <w:rsid w:val="00CF5E2D"/>
    <w:rsid w:val="00CF6B6E"/>
    <w:rsid w:val="00CF7816"/>
    <w:rsid w:val="00D12176"/>
    <w:rsid w:val="00D14900"/>
    <w:rsid w:val="00D15F60"/>
    <w:rsid w:val="00D232F5"/>
    <w:rsid w:val="00D252B8"/>
    <w:rsid w:val="00D304E4"/>
    <w:rsid w:val="00D35824"/>
    <w:rsid w:val="00D36B41"/>
    <w:rsid w:val="00D41024"/>
    <w:rsid w:val="00D44B6C"/>
    <w:rsid w:val="00D4535B"/>
    <w:rsid w:val="00D47D7C"/>
    <w:rsid w:val="00D56DFD"/>
    <w:rsid w:val="00D62170"/>
    <w:rsid w:val="00D624E9"/>
    <w:rsid w:val="00D6424E"/>
    <w:rsid w:val="00D66051"/>
    <w:rsid w:val="00D664D8"/>
    <w:rsid w:val="00D71CBC"/>
    <w:rsid w:val="00D72CB2"/>
    <w:rsid w:val="00D735F4"/>
    <w:rsid w:val="00D738B4"/>
    <w:rsid w:val="00D801D7"/>
    <w:rsid w:val="00D808B5"/>
    <w:rsid w:val="00D816C2"/>
    <w:rsid w:val="00D82432"/>
    <w:rsid w:val="00D83F7F"/>
    <w:rsid w:val="00D86FD6"/>
    <w:rsid w:val="00D924EB"/>
    <w:rsid w:val="00D9470F"/>
    <w:rsid w:val="00D96909"/>
    <w:rsid w:val="00DA2526"/>
    <w:rsid w:val="00DB0759"/>
    <w:rsid w:val="00DB1FDD"/>
    <w:rsid w:val="00DB669E"/>
    <w:rsid w:val="00DB7EAC"/>
    <w:rsid w:val="00DC20E3"/>
    <w:rsid w:val="00DC3150"/>
    <w:rsid w:val="00DC4BE9"/>
    <w:rsid w:val="00DC4F8D"/>
    <w:rsid w:val="00DD2C8D"/>
    <w:rsid w:val="00DD3159"/>
    <w:rsid w:val="00DD4893"/>
    <w:rsid w:val="00DD5AFF"/>
    <w:rsid w:val="00DE468F"/>
    <w:rsid w:val="00DE53ED"/>
    <w:rsid w:val="00DE5B42"/>
    <w:rsid w:val="00DF1B0D"/>
    <w:rsid w:val="00E0541D"/>
    <w:rsid w:val="00E07183"/>
    <w:rsid w:val="00E11C31"/>
    <w:rsid w:val="00E14340"/>
    <w:rsid w:val="00E22222"/>
    <w:rsid w:val="00E23A95"/>
    <w:rsid w:val="00E445B5"/>
    <w:rsid w:val="00E534A8"/>
    <w:rsid w:val="00E56EB9"/>
    <w:rsid w:val="00E62B03"/>
    <w:rsid w:val="00E66B24"/>
    <w:rsid w:val="00E67267"/>
    <w:rsid w:val="00E74BF2"/>
    <w:rsid w:val="00E761A9"/>
    <w:rsid w:val="00E826FF"/>
    <w:rsid w:val="00E828D4"/>
    <w:rsid w:val="00E8335A"/>
    <w:rsid w:val="00E878EA"/>
    <w:rsid w:val="00EA0FE8"/>
    <w:rsid w:val="00EA1332"/>
    <w:rsid w:val="00EA45B5"/>
    <w:rsid w:val="00EA6519"/>
    <w:rsid w:val="00EA7371"/>
    <w:rsid w:val="00EC1071"/>
    <w:rsid w:val="00EC44A3"/>
    <w:rsid w:val="00EC5562"/>
    <w:rsid w:val="00EE54F9"/>
    <w:rsid w:val="00EE7EFC"/>
    <w:rsid w:val="00EF0C1F"/>
    <w:rsid w:val="00EF1946"/>
    <w:rsid w:val="00EF2C20"/>
    <w:rsid w:val="00EF5BF9"/>
    <w:rsid w:val="00EF6006"/>
    <w:rsid w:val="00F027B9"/>
    <w:rsid w:val="00F02D7E"/>
    <w:rsid w:val="00F10B86"/>
    <w:rsid w:val="00F10F39"/>
    <w:rsid w:val="00F13B6F"/>
    <w:rsid w:val="00F14861"/>
    <w:rsid w:val="00F22552"/>
    <w:rsid w:val="00F23E65"/>
    <w:rsid w:val="00F25DE3"/>
    <w:rsid w:val="00F260BA"/>
    <w:rsid w:val="00F27129"/>
    <w:rsid w:val="00F32C71"/>
    <w:rsid w:val="00F372B6"/>
    <w:rsid w:val="00F372FF"/>
    <w:rsid w:val="00F43925"/>
    <w:rsid w:val="00F43C33"/>
    <w:rsid w:val="00F522ED"/>
    <w:rsid w:val="00F530E9"/>
    <w:rsid w:val="00F563E7"/>
    <w:rsid w:val="00F578E8"/>
    <w:rsid w:val="00F57C10"/>
    <w:rsid w:val="00F65273"/>
    <w:rsid w:val="00F65805"/>
    <w:rsid w:val="00F70D61"/>
    <w:rsid w:val="00F7173D"/>
    <w:rsid w:val="00F73796"/>
    <w:rsid w:val="00F74B46"/>
    <w:rsid w:val="00F805AE"/>
    <w:rsid w:val="00F80907"/>
    <w:rsid w:val="00F94035"/>
    <w:rsid w:val="00F95876"/>
    <w:rsid w:val="00F97153"/>
    <w:rsid w:val="00FA123B"/>
    <w:rsid w:val="00FA147E"/>
    <w:rsid w:val="00FA7A4D"/>
    <w:rsid w:val="00FB060C"/>
    <w:rsid w:val="00FB0854"/>
    <w:rsid w:val="00FB4772"/>
    <w:rsid w:val="00FC13E8"/>
    <w:rsid w:val="00FC15E7"/>
    <w:rsid w:val="00FC1BD8"/>
    <w:rsid w:val="00FC2753"/>
    <w:rsid w:val="00FC3520"/>
    <w:rsid w:val="00FC513F"/>
    <w:rsid w:val="00FD2ECC"/>
    <w:rsid w:val="00FD617E"/>
    <w:rsid w:val="00FD6BDE"/>
    <w:rsid w:val="00FF0F36"/>
    <w:rsid w:val="00FF1B03"/>
    <w:rsid w:val="00FF3EB4"/>
    <w:rsid w:val="00FF561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A7E8FE"/>
  <w15:docId w15:val="{4833F65C-0FC8-4490-A524-103780C55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204F09"/>
    <w:pPr>
      <w:spacing w:after="0" w:line="240" w:lineRule="auto"/>
    </w:pPr>
    <w:rPr>
      <w:sz w:val="20"/>
    </w:rPr>
  </w:style>
  <w:style w:type="paragraph" w:styleId="Nadpis1">
    <w:name w:val="heading 1"/>
    <w:basedOn w:val="Normln"/>
    <w:next w:val="Normln"/>
    <w:link w:val="Nadpis1Char"/>
    <w:autoRedefine/>
    <w:qFormat/>
    <w:rsid w:val="007447EE"/>
    <w:pPr>
      <w:keepNext/>
      <w:widowControl w:val="0"/>
      <w:numPr>
        <w:numId w:val="1"/>
      </w:numPr>
      <w:spacing w:before="240" w:after="60"/>
      <w:outlineLvl w:val="0"/>
    </w:pPr>
    <w:rPr>
      <w:rFonts w:asciiTheme="majorHAnsi" w:hAnsiTheme="majorHAnsi"/>
      <w:b/>
      <w:caps/>
      <w:color w:val="7B230B" w:themeColor="accent1" w:themeShade="BF"/>
      <w:sz w:val="28"/>
    </w:rPr>
  </w:style>
  <w:style w:type="paragraph" w:styleId="Nadpis2">
    <w:name w:val="heading 2"/>
    <w:basedOn w:val="Normln"/>
    <w:next w:val="Normln"/>
    <w:link w:val="Nadpis2Char"/>
    <w:unhideWhenUsed/>
    <w:qFormat/>
    <w:rsid w:val="00EF2C20"/>
    <w:pPr>
      <w:keepNext/>
      <w:keepLines/>
      <w:numPr>
        <w:ilvl w:val="1"/>
        <w:numId w:val="1"/>
      </w:numPr>
      <w:spacing w:before="120" w:after="120"/>
      <w:outlineLvl w:val="1"/>
    </w:pPr>
    <w:rPr>
      <w:rFonts w:asciiTheme="majorHAnsi" w:eastAsiaTheme="majorEastAsia" w:hAnsiTheme="majorHAnsi" w:cstheme="majorBidi"/>
      <w:b/>
      <w:color w:val="7B230B" w:themeColor="accent1" w:themeShade="BF"/>
      <w:sz w:val="24"/>
      <w:szCs w:val="26"/>
      <w:u w:val="single"/>
    </w:rPr>
  </w:style>
  <w:style w:type="paragraph" w:styleId="Nadpis3">
    <w:name w:val="heading 3"/>
    <w:basedOn w:val="Normln"/>
    <w:next w:val="Normln"/>
    <w:link w:val="Nadpis3Char"/>
    <w:unhideWhenUsed/>
    <w:qFormat/>
    <w:rsid w:val="00151A16"/>
    <w:pPr>
      <w:keepNext/>
      <w:keepLines/>
      <w:numPr>
        <w:ilvl w:val="2"/>
        <w:numId w:val="1"/>
      </w:numPr>
      <w:spacing w:before="40" w:after="40"/>
      <w:outlineLvl w:val="2"/>
    </w:pPr>
    <w:rPr>
      <w:rFonts w:asciiTheme="majorHAnsi" w:eastAsiaTheme="majorEastAsia" w:hAnsiTheme="majorHAnsi" w:cstheme="majorBidi"/>
      <w:b/>
      <w:color w:val="7B230B" w:themeColor="accent1" w:themeShade="BF"/>
      <w:sz w:val="22"/>
      <w:szCs w:val="24"/>
    </w:rPr>
  </w:style>
  <w:style w:type="paragraph" w:styleId="Nadpis4">
    <w:name w:val="heading 4"/>
    <w:basedOn w:val="Normln"/>
    <w:next w:val="Normln"/>
    <w:link w:val="Nadpis4Char"/>
    <w:autoRedefine/>
    <w:unhideWhenUsed/>
    <w:qFormat/>
    <w:rsid w:val="00151A16"/>
    <w:pPr>
      <w:keepNext/>
      <w:keepLines/>
      <w:numPr>
        <w:ilvl w:val="3"/>
        <w:numId w:val="1"/>
      </w:numPr>
      <w:spacing w:before="40" w:after="40"/>
      <w:outlineLvl w:val="3"/>
    </w:pPr>
    <w:rPr>
      <w:rFonts w:asciiTheme="majorHAnsi" w:eastAsiaTheme="majorEastAsia" w:hAnsiTheme="majorHAnsi" w:cstheme="majorBidi"/>
      <w:b/>
      <w:iCs/>
      <w:color w:val="7B230B" w:themeColor="accent1" w:themeShade="BF"/>
      <w:sz w:val="22"/>
    </w:rPr>
  </w:style>
  <w:style w:type="paragraph" w:styleId="Nadpis5">
    <w:name w:val="heading 5"/>
    <w:basedOn w:val="Normln"/>
    <w:next w:val="Normln"/>
    <w:link w:val="Nadpis5Char"/>
    <w:uiPriority w:val="9"/>
    <w:unhideWhenUsed/>
    <w:qFormat/>
    <w:rsid w:val="00151A16"/>
    <w:pPr>
      <w:keepNext/>
      <w:keepLines/>
      <w:numPr>
        <w:ilvl w:val="4"/>
        <w:numId w:val="1"/>
      </w:numPr>
      <w:spacing w:before="40" w:after="40"/>
      <w:outlineLvl w:val="4"/>
    </w:pPr>
    <w:rPr>
      <w:rFonts w:asciiTheme="majorHAnsi" w:eastAsiaTheme="majorEastAsia" w:hAnsiTheme="majorHAnsi" w:cstheme="majorBidi"/>
      <w:b/>
      <w:color w:val="7B230B" w:themeColor="accent1" w:themeShade="BF"/>
      <w:sz w:val="22"/>
    </w:rPr>
  </w:style>
  <w:style w:type="paragraph" w:styleId="Nadpis6">
    <w:name w:val="heading 6"/>
    <w:basedOn w:val="Normln"/>
    <w:next w:val="Normln"/>
    <w:link w:val="Nadpis6Char"/>
    <w:uiPriority w:val="9"/>
    <w:unhideWhenUsed/>
    <w:qFormat/>
    <w:rsid w:val="00EE7EFC"/>
    <w:pPr>
      <w:keepNext/>
      <w:keepLines/>
      <w:numPr>
        <w:ilvl w:val="5"/>
        <w:numId w:val="1"/>
      </w:numPr>
      <w:spacing w:before="40"/>
      <w:outlineLvl w:val="5"/>
    </w:pPr>
    <w:rPr>
      <w:rFonts w:asciiTheme="majorHAnsi" w:eastAsiaTheme="majorEastAsia" w:hAnsiTheme="majorHAnsi" w:cstheme="majorBidi"/>
      <w:color w:val="511707"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 - Soukup,Záhlaví - Soukup Char Char,Záhlaví - Soukup Char Char Char Char Char"/>
    <w:basedOn w:val="Normln"/>
    <w:link w:val="ZhlavChar"/>
    <w:unhideWhenUsed/>
    <w:rsid w:val="00836571"/>
    <w:pPr>
      <w:tabs>
        <w:tab w:val="center" w:pos="4536"/>
        <w:tab w:val="right" w:pos="9072"/>
      </w:tabs>
    </w:pPr>
  </w:style>
  <w:style w:type="character" w:customStyle="1" w:styleId="ZhlavChar">
    <w:name w:val="Záhlaví Char"/>
    <w:aliases w:val="Záhlaví - Soukup Char,Záhlaví - Soukup Char Char Char,Záhlaví - Soukup Char Char Char Char Char Char"/>
    <w:basedOn w:val="Standardnpsmoodstavce"/>
    <w:link w:val="Zhlav"/>
    <w:rsid w:val="00836571"/>
  </w:style>
  <w:style w:type="paragraph" w:styleId="Zpat">
    <w:name w:val="footer"/>
    <w:basedOn w:val="Normln"/>
    <w:link w:val="ZpatChar"/>
    <w:uiPriority w:val="99"/>
    <w:unhideWhenUsed/>
    <w:rsid w:val="00836571"/>
    <w:pPr>
      <w:tabs>
        <w:tab w:val="center" w:pos="4536"/>
        <w:tab w:val="right" w:pos="9072"/>
      </w:tabs>
    </w:pPr>
  </w:style>
  <w:style w:type="character" w:customStyle="1" w:styleId="ZpatChar">
    <w:name w:val="Zápatí Char"/>
    <w:basedOn w:val="Standardnpsmoodstavce"/>
    <w:link w:val="Zpat"/>
    <w:uiPriority w:val="99"/>
    <w:rsid w:val="00836571"/>
  </w:style>
  <w:style w:type="character" w:styleId="Hypertextovodkaz">
    <w:name w:val="Hyperlink"/>
    <w:basedOn w:val="Standardnpsmoodstavce"/>
    <w:uiPriority w:val="99"/>
    <w:unhideWhenUsed/>
    <w:rsid w:val="0036198C"/>
    <w:rPr>
      <w:color w:val="6B9F25" w:themeColor="hyperlink"/>
      <w:u w:val="single"/>
    </w:rPr>
  </w:style>
  <w:style w:type="paragraph" w:styleId="Bezmezer">
    <w:name w:val="No Spacing"/>
    <w:link w:val="BezmezerChar"/>
    <w:uiPriority w:val="1"/>
    <w:qFormat/>
    <w:rsid w:val="00EE7EFC"/>
    <w:pPr>
      <w:spacing w:after="0" w:line="240" w:lineRule="auto"/>
    </w:pPr>
    <w:rPr>
      <w:rFonts w:eastAsiaTheme="minorEastAsia"/>
      <w:sz w:val="20"/>
      <w:lang w:eastAsia="cs-CZ"/>
    </w:rPr>
  </w:style>
  <w:style w:type="character" w:customStyle="1" w:styleId="BezmezerChar">
    <w:name w:val="Bez mezer Char"/>
    <w:basedOn w:val="Standardnpsmoodstavce"/>
    <w:link w:val="Bezmezer"/>
    <w:uiPriority w:val="1"/>
    <w:rsid w:val="00EE7EFC"/>
    <w:rPr>
      <w:rFonts w:eastAsiaTheme="minorEastAsia"/>
      <w:sz w:val="20"/>
      <w:lang w:eastAsia="cs-CZ"/>
    </w:rPr>
  </w:style>
  <w:style w:type="character" w:customStyle="1" w:styleId="Nadpis1Char">
    <w:name w:val="Nadpis 1 Char"/>
    <w:basedOn w:val="Standardnpsmoodstavce"/>
    <w:link w:val="Nadpis1"/>
    <w:rsid w:val="007447EE"/>
    <w:rPr>
      <w:rFonts w:asciiTheme="majorHAnsi" w:hAnsiTheme="majorHAnsi"/>
      <w:b/>
      <w:caps/>
      <w:color w:val="7B230B" w:themeColor="accent1" w:themeShade="BF"/>
      <w:sz w:val="28"/>
    </w:rPr>
  </w:style>
  <w:style w:type="character" w:customStyle="1" w:styleId="Nadpis2Char">
    <w:name w:val="Nadpis 2 Char"/>
    <w:basedOn w:val="Standardnpsmoodstavce"/>
    <w:link w:val="Nadpis2"/>
    <w:rsid w:val="00EF2C20"/>
    <w:rPr>
      <w:rFonts w:asciiTheme="majorHAnsi" w:eastAsiaTheme="majorEastAsia" w:hAnsiTheme="majorHAnsi" w:cstheme="majorBidi"/>
      <w:b/>
      <w:color w:val="7B230B" w:themeColor="accent1" w:themeShade="BF"/>
      <w:sz w:val="24"/>
      <w:szCs w:val="26"/>
      <w:u w:val="single"/>
    </w:rPr>
  </w:style>
  <w:style w:type="character" w:customStyle="1" w:styleId="Nadpis3Char">
    <w:name w:val="Nadpis 3 Char"/>
    <w:basedOn w:val="Standardnpsmoodstavce"/>
    <w:link w:val="Nadpis3"/>
    <w:rsid w:val="00151A16"/>
    <w:rPr>
      <w:rFonts w:asciiTheme="majorHAnsi" w:eastAsiaTheme="majorEastAsia" w:hAnsiTheme="majorHAnsi" w:cstheme="majorBidi"/>
      <w:b/>
      <w:color w:val="7B230B" w:themeColor="accent1" w:themeShade="BF"/>
      <w:szCs w:val="24"/>
    </w:rPr>
  </w:style>
  <w:style w:type="character" w:customStyle="1" w:styleId="Nadpis4Char">
    <w:name w:val="Nadpis 4 Char"/>
    <w:basedOn w:val="Standardnpsmoodstavce"/>
    <w:link w:val="Nadpis4"/>
    <w:rsid w:val="00151A16"/>
    <w:rPr>
      <w:rFonts w:asciiTheme="majorHAnsi" w:eastAsiaTheme="majorEastAsia" w:hAnsiTheme="majorHAnsi" w:cstheme="majorBidi"/>
      <w:b/>
      <w:iCs/>
      <w:color w:val="7B230B" w:themeColor="accent1" w:themeShade="BF"/>
    </w:rPr>
  </w:style>
  <w:style w:type="character" w:customStyle="1" w:styleId="Nadpis5Char">
    <w:name w:val="Nadpis 5 Char"/>
    <w:basedOn w:val="Standardnpsmoodstavce"/>
    <w:link w:val="Nadpis5"/>
    <w:uiPriority w:val="9"/>
    <w:rsid w:val="00151A16"/>
    <w:rPr>
      <w:rFonts w:asciiTheme="majorHAnsi" w:eastAsiaTheme="majorEastAsia" w:hAnsiTheme="majorHAnsi" w:cstheme="majorBidi"/>
      <w:b/>
      <w:color w:val="7B230B" w:themeColor="accent1" w:themeShade="BF"/>
    </w:rPr>
  </w:style>
  <w:style w:type="character" w:customStyle="1" w:styleId="Nadpis6Char">
    <w:name w:val="Nadpis 6 Char"/>
    <w:basedOn w:val="Standardnpsmoodstavce"/>
    <w:link w:val="Nadpis6"/>
    <w:uiPriority w:val="9"/>
    <w:rsid w:val="00EE7EFC"/>
    <w:rPr>
      <w:rFonts w:asciiTheme="majorHAnsi" w:eastAsiaTheme="majorEastAsia" w:hAnsiTheme="majorHAnsi" w:cstheme="majorBidi"/>
      <w:color w:val="511707" w:themeColor="accent1" w:themeShade="7F"/>
      <w:sz w:val="20"/>
    </w:rPr>
  </w:style>
  <w:style w:type="paragraph" w:styleId="Nadpisobsahu">
    <w:name w:val="TOC Heading"/>
    <w:basedOn w:val="Nadpis1"/>
    <w:next w:val="Normln"/>
    <w:uiPriority w:val="39"/>
    <w:unhideWhenUsed/>
    <w:qFormat/>
    <w:rsid w:val="005F0A79"/>
    <w:pPr>
      <w:outlineLvl w:val="9"/>
    </w:pPr>
    <w:rPr>
      <w:lang w:eastAsia="cs-CZ"/>
    </w:rPr>
  </w:style>
  <w:style w:type="paragraph" w:styleId="Obsah1">
    <w:name w:val="toc 1"/>
    <w:basedOn w:val="Normln"/>
    <w:next w:val="Normln"/>
    <w:autoRedefine/>
    <w:uiPriority w:val="39"/>
    <w:unhideWhenUsed/>
    <w:rsid w:val="0094079E"/>
    <w:pPr>
      <w:tabs>
        <w:tab w:val="left" w:pos="426"/>
        <w:tab w:val="right" w:leader="dot" w:pos="9736"/>
      </w:tabs>
      <w:spacing w:after="100"/>
    </w:pPr>
  </w:style>
  <w:style w:type="paragraph" w:styleId="Textbubliny">
    <w:name w:val="Balloon Text"/>
    <w:basedOn w:val="Normln"/>
    <w:link w:val="TextbublinyChar"/>
    <w:uiPriority w:val="99"/>
    <w:semiHidden/>
    <w:unhideWhenUsed/>
    <w:rsid w:val="005F0A79"/>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F0A79"/>
    <w:rPr>
      <w:rFonts w:ascii="Segoe UI" w:hAnsi="Segoe UI" w:cs="Segoe UI"/>
      <w:sz w:val="18"/>
      <w:szCs w:val="18"/>
    </w:rPr>
  </w:style>
  <w:style w:type="paragraph" w:styleId="Odstavecseseznamem">
    <w:name w:val="List Paragraph"/>
    <w:basedOn w:val="Normln"/>
    <w:uiPriority w:val="34"/>
    <w:qFormat/>
    <w:rsid w:val="00EF2C20"/>
    <w:pPr>
      <w:ind w:left="720"/>
      <w:contextualSpacing/>
    </w:pPr>
  </w:style>
  <w:style w:type="paragraph" w:styleId="Obsah2">
    <w:name w:val="toc 2"/>
    <w:basedOn w:val="Normln"/>
    <w:next w:val="Normln"/>
    <w:autoRedefine/>
    <w:uiPriority w:val="39"/>
    <w:unhideWhenUsed/>
    <w:rsid w:val="001D2FFC"/>
    <w:pPr>
      <w:tabs>
        <w:tab w:val="left" w:pos="1276"/>
        <w:tab w:val="right" w:leader="dot" w:pos="9736"/>
      </w:tabs>
      <w:spacing w:after="100" w:line="259" w:lineRule="auto"/>
      <w:ind w:left="220"/>
    </w:pPr>
    <w:rPr>
      <w:rFonts w:eastAsiaTheme="minorEastAsia" w:cs="Times New Roman"/>
      <w:sz w:val="22"/>
      <w:lang w:eastAsia="cs-CZ"/>
    </w:rPr>
  </w:style>
  <w:style w:type="paragraph" w:styleId="Obsah3">
    <w:name w:val="toc 3"/>
    <w:basedOn w:val="Normln"/>
    <w:next w:val="Normln"/>
    <w:autoRedefine/>
    <w:uiPriority w:val="39"/>
    <w:unhideWhenUsed/>
    <w:rsid w:val="001D2FFC"/>
    <w:pPr>
      <w:tabs>
        <w:tab w:val="left" w:pos="1276"/>
        <w:tab w:val="right" w:leader="dot" w:pos="9736"/>
      </w:tabs>
      <w:spacing w:after="100" w:line="259" w:lineRule="auto"/>
      <w:ind w:left="440"/>
    </w:pPr>
    <w:rPr>
      <w:rFonts w:eastAsiaTheme="minorEastAsia" w:cs="Times New Roman"/>
      <w:sz w:val="22"/>
      <w:lang w:eastAsia="cs-CZ"/>
    </w:rPr>
  </w:style>
  <w:style w:type="paragraph" w:styleId="Zkladntext">
    <w:name w:val="Body Text"/>
    <w:basedOn w:val="Normln"/>
    <w:link w:val="ZkladntextChar"/>
    <w:semiHidden/>
    <w:rsid w:val="00B86185"/>
    <w:pPr>
      <w:spacing w:after="120"/>
    </w:pPr>
    <w:rPr>
      <w:rFonts w:ascii="Times New Roman" w:eastAsia="Times New Roman" w:hAnsi="Times New Roman" w:cs="Times New Roman"/>
      <w:b/>
      <w:sz w:val="24"/>
      <w:szCs w:val="24"/>
      <w:lang w:eastAsia="cs-CZ"/>
    </w:rPr>
  </w:style>
  <w:style w:type="character" w:customStyle="1" w:styleId="ZkladntextChar">
    <w:name w:val="Základní text Char"/>
    <w:basedOn w:val="Standardnpsmoodstavce"/>
    <w:link w:val="Zkladntext"/>
    <w:semiHidden/>
    <w:rsid w:val="00B86185"/>
    <w:rPr>
      <w:rFonts w:ascii="Times New Roman" w:eastAsia="Times New Roman" w:hAnsi="Times New Roman" w:cs="Times New Roman"/>
      <w:b/>
      <w:sz w:val="24"/>
      <w:szCs w:val="24"/>
      <w:lang w:eastAsia="cs-CZ"/>
    </w:rPr>
  </w:style>
  <w:style w:type="paragraph" w:styleId="Zkladntext3">
    <w:name w:val="Body Text 3"/>
    <w:basedOn w:val="Normln"/>
    <w:link w:val="Zkladntext3Char"/>
    <w:uiPriority w:val="99"/>
    <w:semiHidden/>
    <w:unhideWhenUsed/>
    <w:rsid w:val="00B86185"/>
    <w:pPr>
      <w:spacing w:after="120" w:line="276" w:lineRule="auto"/>
    </w:pPr>
    <w:rPr>
      <w:rFonts w:ascii="Arial" w:hAnsi="Arial" w:cstheme="majorBidi"/>
      <w:sz w:val="16"/>
      <w:szCs w:val="16"/>
      <w:lang w:val="en-US" w:bidi="en-US"/>
    </w:rPr>
  </w:style>
  <w:style w:type="character" w:customStyle="1" w:styleId="Zkladntext3Char">
    <w:name w:val="Základní text 3 Char"/>
    <w:basedOn w:val="Standardnpsmoodstavce"/>
    <w:link w:val="Zkladntext3"/>
    <w:uiPriority w:val="99"/>
    <w:semiHidden/>
    <w:rsid w:val="00B86185"/>
    <w:rPr>
      <w:rFonts w:ascii="Arial" w:hAnsi="Arial" w:cstheme="majorBidi"/>
      <w:sz w:val="16"/>
      <w:szCs w:val="16"/>
      <w:lang w:val="en-US" w:bidi="en-US"/>
    </w:rPr>
  </w:style>
  <w:style w:type="paragraph" w:customStyle="1" w:styleId="Bntext">
    <w:name w:val="Běžný text"/>
    <w:basedOn w:val="Normln"/>
    <w:link w:val="BntextChar"/>
    <w:qFormat/>
    <w:rsid w:val="00B86185"/>
    <w:pPr>
      <w:widowControl w:val="0"/>
      <w:spacing w:before="60" w:after="60"/>
      <w:jc w:val="both"/>
    </w:pPr>
    <w:rPr>
      <w:rFonts w:ascii="Arial" w:eastAsia="Times New Roman" w:hAnsi="Arial" w:cs="Times New Roman"/>
      <w:szCs w:val="24"/>
      <w:lang w:eastAsia="cs-CZ"/>
    </w:rPr>
  </w:style>
  <w:style w:type="paragraph" w:styleId="Zkladntextodsazen">
    <w:name w:val="Body Text Indent"/>
    <w:basedOn w:val="Normln"/>
    <w:link w:val="ZkladntextodsazenChar"/>
    <w:uiPriority w:val="99"/>
    <w:unhideWhenUsed/>
    <w:rsid w:val="007B1EAD"/>
    <w:pPr>
      <w:spacing w:after="120"/>
      <w:ind w:left="283"/>
    </w:pPr>
  </w:style>
  <w:style w:type="character" w:customStyle="1" w:styleId="ZkladntextodsazenChar">
    <w:name w:val="Základní text odsazený Char"/>
    <w:basedOn w:val="Standardnpsmoodstavce"/>
    <w:link w:val="Zkladntextodsazen"/>
    <w:uiPriority w:val="99"/>
    <w:rsid w:val="007B1EAD"/>
    <w:rPr>
      <w:sz w:val="20"/>
    </w:rPr>
  </w:style>
  <w:style w:type="character" w:styleId="Siln">
    <w:name w:val="Strong"/>
    <w:basedOn w:val="Standardnpsmoodstavce"/>
    <w:uiPriority w:val="22"/>
    <w:qFormat/>
    <w:rsid w:val="003109FC"/>
    <w:rPr>
      <w:b/>
      <w:bCs/>
    </w:rPr>
  </w:style>
  <w:style w:type="character" w:customStyle="1" w:styleId="apple-converted-space">
    <w:name w:val="apple-converted-space"/>
    <w:basedOn w:val="Standardnpsmoodstavce"/>
    <w:rsid w:val="003109FC"/>
  </w:style>
  <w:style w:type="character" w:customStyle="1" w:styleId="Standardnpsmoodstavce1">
    <w:name w:val="Standardní písmo odstavce1"/>
    <w:rsid w:val="00E11C31"/>
  </w:style>
  <w:style w:type="paragraph" w:customStyle="1" w:styleId="p1">
    <w:name w:val="p1"/>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2">
    <w:name w:val="p2"/>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3">
    <w:name w:val="p3"/>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ft2">
    <w:name w:val="ft2"/>
    <w:basedOn w:val="Standardnpsmoodstavce"/>
    <w:rsid w:val="00EA6519"/>
  </w:style>
  <w:style w:type="character" w:customStyle="1" w:styleId="ft3">
    <w:name w:val="ft3"/>
    <w:basedOn w:val="Standardnpsmoodstavce"/>
    <w:rsid w:val="00EA6519"/>
  </w:style>
  <w:style w:type="character" w:customStyle="1" w:styleId="ft4">
    <w:name w:val="ft4"/>
    <w:basedOn w:val="Standardnpsmoodstavce"/>
    <w:rsid w:val="00EA6519"/>
  </w:style>
  <w:style w:type="paragraph" w:customStyle="1" w:styleId="p4">
    <w:name w:val="p4"/>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5">
    <w:name w:val="p5"/>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ft1">
    <w:name w:val="ft1"/>
    <w:basedOn w:val="Standardnpsmoodstavce"/>
    <w:rsid w:val="00EA6519"/>
  </w:style>
  <w:style w:type="character" w:customStyle="1" w:styleId="ft5">
    <w:name w:val="ft5"/>
    <w:basedOn w:val="Standardnpsmoodstavce"/>
    <w:rsid w:val="00EA6519"/>
  </w:style>
  <w:style w:type="paragraph" w:customStyle="1" w:styleId="p6">
    <w:name w:val="p6"/>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7">
    <w:name w:val="p7"/>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8">
    <w:name w:val="p8"/>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ft6">
    <w:name w:val="ft6"/>
    <w:basedOn w:val="Standardnpsmoodstavce"/>
    <w:rsid w:val="00EA6519"/>
  </w:style>
  <w:style w:type="character" w:customStyle="1" w:styleId="ft7">
    <w:name w:val="ft7"/>
    <w:basedOn w:val="Standardnpsmoodstavce"/>
    <w:rsid w:val="00EA6519"/>
  </w:style>
  <w:style w:type="paragraph" w:customStyle="1" w:styleId="p9">
    <w:name w:val="p9"/>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10">
    <w:name w:val="p10"/>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ft8">
    <w:name w:val="ft8"/>
    <w:basedOn w:val="Standardnpsmoodstavce"/>
    <w:rsid w:val="00EA6519"/>
  </w:style>
  <w:style w:type="character" w:customStyle="1" w:styleId="ft9">
    <w:name w:val="ft9"/>
    <w:basedOn w:val="Standardnpsmoodstavce"/>
    <w:rsid w:val="00EA6519"/>
  </w:style>
  <w:style w:type="paragraph" w:customStyle="1" w:styleId="p11">
    <w:name w:val="p11"/>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12">
    <w:name w:val="p12"/>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13">
    <w:name w:val="p13"/>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ft11">
    <w:name w:val="ft11"/>
    <w:basedOn w:val="Standardnpsmoodstavce"/>
    <w:rsid w:val="00EA6519"/>
  </w:style>
  <w:style w:type="character" w:customStyle="1" w:styleId="ft12">
    <w:name w:val="ft12"/>
    <w:basedOn w:val="Standardnpsmoodstavce"/>
    <w:rsid w:val="00EA6519"/>
  </w:style>
  <w:style w:type="paragraph" w:customStyle="1" w:styleId="p14">
    <w:name w:val="p14"/>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15">
    <w:name w:val="p15"/>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16">
    <w:name w:val="p16"/>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17">
    <w:name w:val="p17"/>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18">
    <w:name w:val="p18"/>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p19">
    <w:name w:val="p19"/>
    <w:basedOn w:val="Normln"/>
    <w:rsid w:val="00EA6519"/>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ft10">
    <w:name w:val="ft10"/>
    <w:basedOn w:val="Standardnpsmoodstavce"/>
    <w:rsid w:val="00EA6519"/>
  </w:style>
  <w:style w:type="character" w:customStyle="1" w:styleId="ft13">
    <w:name w:val="ft13"/>
    <w:basedOn w:val="Standardnpsmoodstavce"/>
    <w:rsid w:val="00EA6519"/>
  </w:style>
  <w:style w:type="paragraph" w:styleId="Zkladntext2">
    <w:name w:val="Body Text 2"/>
    <w:basedOn w:val="Normln"/>
    <w:link w:val="Zkladntext2Char"/>
    <w:semiHidden/>
    <w:rsid w:val="00814AAA"/>
    <w:pPr>
      <w:spacing w:after="120" w:line="480" w:lineRule="auto"/>
    </w:pPr>
    <w:rPr>
      <w:rFonts w:ascii="Times New Roman" w:eastAsia="Times New Roman" w:hAnsi="Times New Roman" w:cs="Times New Roman"/>
      <w:b/>
      <w:sz w:val="24"/>
      <w:szCs w:val="24"/>
      <w:lang w:eastAsia="cs-CZ"/>
    </w:rPr>
  </w:style>
  <w:style w:type="character" w:customStyle="1" w:styleId="Zkladntext2Char">
    <w:name w:val="Základní text 2 Char"/>
    <w:basedOn w:val="Standardnpsmoodstavce"/>
    <w:link w:val="Zkladntext2"/>
    <w:semiHidden/>
    <w:rsid w:val="00814AAA"/>
    <w:rPr>
      <w:rFonts w:ascii="Times New Roman" w:eastAsia="Times New Roman" w:hAnsi="Times New Roman" w:cs="Times New Roman"/>
      <w:b/>
      <w:sz w:val="24"/>
      <w:szCs w:val="24"/>
      <w:lang w:eastAsia="cs-CZ"/>
    </w:rPr>
  </w:style>
  <w:style w:type="character" w:customStyle="1" w:styleId="BntextChar">
    <w:name w:val="Běžný text Char"/>
    <w:basedOn w:val="Standardnpsmoodstavce"/>
    <w:link w:val="Bntext"/>
    <w:locked/>
    <w:rsid w:val="00C058CA"/>
    <w:rPr>
      <w:rFonts w:ascii="Arial" w:eastAsia="Times New Roman" w:hAnsi="Arial" w:cs="Times New Roman"/>
      <w:sz w:val="20"/>
      <w:szCs w:val="24"/>
      <w:lang w:eastAsia="cs-CZ"/>
    </w:rPr>
  </w:style>
  <w:style w:type="character" w:customStyle="1" w:styleId="hps">
    <w:name w:val="hps"/>
    <w:rsid w:val="00C058CA"/>
  </w:style>
  <w:style w:type="character" w:customStyle="1" w:styleId="shorttext">
    <w:name w:val="short_text"/>
    <w:rsid w:val="006F2FB1"/>
  </w:style>
  <w:style w:type="paragraph" w:customStyle="1" w:styleId="cc">
    <w:name w:val="cc"/>
    <w:basedOn w:val="Normln"/>
    <w:uiPriority w:val="99"/>
    <w:rsid w:val="001C01B7"/>
    <w:pPr>
      <w:spacing w:before="100" w:beforeAutospacing="1" w:after="100" w:afterAutospacing="1"/>
    </w:pPr>
    <w:rPr>
      <w:rFonts w:ascii="Arial" w:eastAsia="Times New Roman" w:hAnsi="Arial" w:cs="Times New Roman"/>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665176">
      <w:bodyDiv w:val="1"/>
      <w:marLeft w:val="0"/>
      <w:marRight w:val="0"/>
      <w:marTop w:val="0"/>
      <w:marBottom w:val="0"/>
      <w:divBdr>
        <w:top w:val="none" w:sz="0" w:space="0" w:color="auto"/>
        <w:left w:val="none" w:sz="0" w:space="0" w:color="auto"/>
        <w:bottom w:val="none" w:sz="0" w:space="0" w:color="auto"/>
        <w:right w:val="none" w:sz="0" w:space="0" w:color="auto"/>
      </w:divBdr>
    </w:div>
    <w:div w:id="723723893">
      <w:bodyDiv w:val="1"/>
      <w:marLeft w:val="0"/>
      <w:marRight w:val="0"/>
      <w:marTop w:val="0"/>
      <w:marBottom w:val="0"/>
      <w:divBdr>
        <w:top w:val="none" w:sz="0" w:space="0" w:color="auto"/>
        <w:left w:val="none" w:sz="0" w:space="0" w:color="auto"/>
        <w:bottom w:val="none" w:sz="0" w:space="0" w:color="auto"/>
        <w:right w:val="none" w:sz="0" w:space="0" w:color="auto"/>
      </w:divBdr>
    </w:div>
    <w:div w:id="1094787824">
      <w:bodyDiv w:val="1"/>
      <w:marLeft w:val="0"/>
      <w:marRight w:val="0"/>
      <w:marTop w:val="0"/>
      <w:marBottom w:val="0"/>
      <w:divBdr>
        <w:top w:val="none" w:sz="0" w:space="0" w:color="auto"/>
        <w:left w:val="none" w:sz="0" w:space="0" w:color="auto"/>
        <w:bottom w:val="none" w:sz="0" w:space="0" w:color="auto"/>
        <w:right w:val="none" w:sz="0" w:space="0" w:color="auto"/>
      </w:divBdr>
    </w:div>
    <w:div w:id="1342046870">
      <w:bodyDiv w:val="1"/>
      <w:marLeft w:val="0"/>
      <w:marRight w:val="0"/>
      <w:marTop w:val="0"/>
      <w:marBottom w:val="0"/>
      <w:divBdr>
        <w:top w:val="none" w:sz="0" w:space="0" w:color="auto"/>
        <w:left w:val="none" w:sz="0" w:space="0" w:color="auto"/>
        <w:bottom w:val="none" w:sz="0" w:space="0" w:color="auto"/>
        <w:right w:val="none" w:sz="0" w:space="0" w:color="auto"/>
      </w:divBdr>
    </w:div>
    <w:div w:id="1448425474">
      <w:bodyDiv w:val="1"/>
      <w:marLeft w:val="0"/>
      <w:marRight w:val="0"/>
      <w:marTop w:val="0"/>
      <w:marBottom w:val="0"/>
      <w:divBdr>
        <w:top w:val="none" w:sz="0" w:space="0" w:color="auto"/>
        <w:left w:val="none" w:sz="0" w:space="0" w:color="auto"/>
        <w:bottom w:val="none" w:sz="0" w:space="0" w:color="auto"/>
        <w:right w:val="none" w:sz="0" w:space="0" w:color="auto"/>
      </w:divBdr>
    </w:div>
    <w:div w:id="1490364934">
      <w:bodyDiv w:val="1"/>
      <w:marLeft w:val="0"/>
      <w:marRight w:val="0"/>
      <w:marTop w:val="0"/>
      <w:marBottom w:val="0"/>
      <w:divBdr>
        <w:top w:val="none" w:sz="0" w:space="0" w:color="auto"/>
        <w:left w:val="none" w:sz="0" w:space="0" w:color="auto"/>
        <w:bottom w:val="none" w:sz="0" w:space="0" w:color="auto"/>
        <w:right w:val="none" w:sz="0" w:space="0" w:color="auto"/>
      </w:divBdr>
    </w:div>
    <w:div w:id="1620408361">
      <w:bodyDiv w:val="1"/>
      <w:marLeft w:val="0"/>
      <w:marRight w:val="0"/>
      <w:marTop w:val="0"/>
      <w:marBottom w:val="0"/>
      <w:divBdr>
        <w:top w:val="none" w:sz="0" w:space="0" w:color="auto"/>
        <w:left w:val="none" w:sz="0" w:space="0" w:color="auto"/>
        <w:bottom w:val="none" w:sz="0" w:space="0" w:color="auto"/>
        <w:right w:val="none" w:sz="0" w:space="0" w:color="auto"/>
      </w:divBdr>
    </w:div>
    <w:div w:id="1949769913">
      <w:bodyDiv w:val="1"/>
      <w:marLeft w:val="0"/>
      <w:marRight w:val="0"/>
      <w:marTop w:val="0"/>
      <w:marBottom w:val="0"/>
      <w:divBdr>
        <w:top w:val="none" w:sz="0" w:space="0" w:color="auto"/>
        <w:left w:val="none" w:sz="0" w:space="0" w:color="auto"/>
        <w:bottom w:val="none" w:sz="0" w:space="0" w:color="auto"/>
        <w:right w:val="none" w:sz="0" w:space="0" w:color="auto"/>
      </w:divBdr>
    </w:div>
    <w:div w:id="1952541912">
      <w:bodyDiv w:val="1"/>
      <w:marLeft w:val="0"/>
      <w:marRight w:val="0"/>
      <w:marTop w:val="0"/>
      <w:marBottom w:val="0"/>
      <w:divBdr>
        <w:top w:val="none" w:sz="0" w:space="0" w:color="auto"/>
        <w:left w:val="none" w:sz="0" w:space="0" w:color="auto"/>
        <w:bottom w:val="none" w:sz="0" w:space="0" w:color="auto"/>
        <w:right w:val="none" w:sz="0" w:space="0" w:color="auto"/>
      </w:divBdr>
    </w:div>
    <w:div w:id="1974747965">
      <w:bodyDiv w:val="1"/>
      <w:marLeft w:val="0"/>
      <w:marRight w:val="0"/>
      <w:marTop w:val="0"/>
      <w:marBottom w:val="0"/>
      <w:divBdr>
        <w:top w:val="none" w:sz="0" w:space="0" w:color="auto"/>
        <w:left w:val="none" w:sz="0" w:space="0" w:color="auto"/>
        <w:bottom w:val="none" w:sz="0" w:space="0" w:color="auto"/>
        <w:right w:val="none" w:sz="0" w:space="0" w:color="auto"/>
      </w:divBdr>
    </w:div>
    <w:div w:id="1980912838">
      <w:bodyDiv w:val="1"/>
      <w:marLeft w:val="0"/>
      <w:marRight w:val="0"/>
      <w:marTop w:val="0"/>
      <w:marBottom w:val="0"/>
      <w:divBdr>
        <w:top w:val="none" w:sz="0" w:space="0" w:color="auto"/>
        <w:left w:val="none" w:sz="0" w:space="0" w:color="auto"/>
        <w:bottom w:val="none" w:sz="0" w:space="0" w:color="auto"/>
        <w:right w:val="none" w:sz="0" w:space="0" w:color="auto"/>
      </w:divBdr>
    </w:div>
    <w:div w:id="2001809938">
      <w:bodyDiv w:val="1"/>
      <w:marLeft w:val="0"/>
      <w:marRight w:val="0"/>
      <w:marTop w:val="0"/>
      <w:marBottom w:val="0"/>
      <w:divBdr>
        <w:top w:val="none" w:sz="0" w:space="0" w:color="auto"/>
        <w:left w:val="none" w:sz="0" w:space="0" w:color="auto"/>
        <w:bottom w:val="none" w:sz="0" w:space="0" w:color="auto"/>
        <w:right w:val="none" w:sz="0" w:space="0" w:color="auto"/>
      </w:divBdr>
    </w:div>
    <w:div w:id="206197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Červená">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01F22-79AB-44C8-91C5-B442AB06A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12</Pages>
  <Words>4135</Words>
  <Characters>24398</Characters>
  <Application>Microsoft Office Word</Application>
  <DocSecurity>0</DocSecurity>
  <Lines>203</Lines>
  <Paragraphs>56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Robosh</dc:creator>
  <cp:lastModifiedBy>Láďa</cp:lastModifiedBy>
  <cp:revision>6</cp:revision>
  <cp:lastPrinted>2025-12-11T10:39:00Z</cp:lastPrinted>
  <dcterms:created xsi:type="dcterms:W3CDTF">2025-11-30T21:21:00Z</dcterms:created>
  <dcterms:modified xsi:type="dcterms:W3CDTF">2025-12-11T10:40:00Z</dcterms:modified>
</cp:coreProperties>
</file>